
<file path=[Content_Types].xml><?xml version="1.0" encoding="utf-8"?>
<Types xmlns="http://schemas.openxmlformats.org/package/2006/content-types"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5A8" w:rsidRPr="00D415A8" w:rsidRDefault="00D415A8" w:rsidP="00D415A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15A8">
        <w:rPr>
          <w:rFonts w:ascii="Times New Roman" w:eastAsia="Calibri" w:hAnsi="Times New Roman" w:cs="Times New Roman"/>
          <w:b/>
          <w:sz w:val="24"/>
          <w:szCs w:val="24"/>
          <w:lang w:val="be-BY"/>
        </w:rPr>
        <w:t>Расчетно –графическое занятие №10</w:t>
      </w:r>
      <w:r w:rsidRPr="00D415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D415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Определение эффективности использования средств,</w:t>
      </w:r>
      <w:r w:rsidRPr="00D415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415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направляемых на осуществление ресурсосберегающих мероприятий</w:t>
      </w:r>
    </w:p>
    <w:p w:rsidR="00D415A8" w:rsidRPr="00D415A8" w:rsidRDefault="00D415A8" w:rsidP="00D415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415A8" w:rsidRPr="00D415A8" w:rsidRDefault="00D415A8" w:rsidP="00D415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D415A8">
        <w:rPr>
          <w:rFonts w:ascii="Times New Roman" w:eastAsia="Times New Roman" w:hAnsi="Times New Roman" w:cs="Times New Roman"/>
          <w:b/>
          <w:i/>
          <w:lang w:eastAsia="ru-RU"/>
        </w:rPr>
        <w:t xml:space="preserve"> Цель работы: </w:t>
      </w:r>
      <w:r w:rsidRPr="00D415A8">
        <w:rPr>
          <w:rFonts w:ascii="Times New Roman" w:eastAsia="Times New Roman" w:hAnsi="Times New Roman" w:cs="Times New Roman"/>
          <w:b/>
          <w:bCs/>
          <w:i/>
          <w:lang w:eastAsia="ru-RU"/>
        </w:rPr>
        <w:t>Ознакомиться с порядком определения эффективности использования средств,</w:t>
      </w:r>
      <w:r w:rsidRPr="00D415A8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r w:rsidRPr="00D415A8">
        <w:rPr>
          <w:rFonts w:ascii="Times New Roman" w:eastAsia="Times New Roman" w:hAnsi="Times New Roman" w:cs="Times New Roman"/>
          <w:b/>
          <w:bCs/>
          <w:i/>
          <w:lang w:eastAsia="ru-RU"/>
        </w:rPr>
        <w:t>направляемых на выполнение ресурсосберегающих мероприятий.</w:t>
      </w:r>
    </w:p>
    <w:p w:rsidR="00D415A8" w:rsidRPr="00D415A8" w:rsidRDefault="00D415A8" w:rsidP="00D415A8">
      <w:pPr>
        <w:tabs>
          <w:tab w:val="left" w:pos="851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15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1.  Вопросы для самоподготовки и контрольного тестирования</w:t>
      </w:r>
      <w:proofErr w:type="gramStart"/>
      <w:r w:rsidRPr="00D415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:</w:t>
      </w:r>
      <w:proofErr w:type="gramEnd"/>
    </w:p>
    <w:p w:rsidR="00357EEA" w:rsidRDefault="00357EEA" w:rsidP="00357E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Основные показатели прогрессивных производственных технологий. </w:t>
      </w:r>
    </w:p>
    <w:p w:rsidR="00D415A8" w:rsidRPr="00D415A8" w:rsidRDefault="00357EEA" w:rsidP="00357E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4463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Дайте  краткую характеристику ресурсосберегающим производственным технологиям.</w:t>
      </w:r>
    </w:p>
    <w:p w:rsidR="00D415A8" w:rsidRPr="0044631C" w:rsidRDefault="0044631C" w:rsidP="004463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D415A8" w:rsidRPr="0044631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мероприятия не 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тносятся к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ресурсосберегающим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4631C" w:rsidRDefault="0044631C" w:rsidP="004463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proofErr w:type="gramStart"/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помощью</w:t>
      </w:r>
      <w:proofErr w:type="gramEnd"/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каких показателей сопоставляется экономическая эффективность различных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ресурсосберегающих мероприятий.</w:t>
      </w:r>
    </w:p>
    <w:p w:rsidR="0044631C" w:rsidRPr="00D415A8" w:rsidRDefault="0044631C" w:rsidP="004463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631C" w:rsidRPr="0044631C" w:rsidRDefault="009A0733" w:rsidP="00357EEA">
      <w:pPr>
        <w:kinsoku w:val="0"/>
        <w:overflowPunct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         </w:t>
      </w:r>
      <w:r w:rsidR="0044631C" w:rsidRPr="0044631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</w:t>
      </w:r>
      <w:r w:rsidR="00D415A8" w:rsidRPr="0044631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 Краткие теоретические сведения</w:t>
      </w:r>
      <w:r w:rsidR="0044631C" w:rsidRPr="0044631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</w:p>
    <w:p w:rsidR="004320C4" w:rsidRDefault="00357EEA" w:rsidP="00357EEA">
      <w:pPr>
        <w:kinsoku w:val="0"/>
        <w:overflowPunct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463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</w:t>
      </w:r>
      <w:r w:rsidRPr="0044631C">
        <w:rPr>
          <w:rFonts w:ascii="Times New Roman" w:hAnsi="Times New Roman"/>
          <w:sz w:val="24"/>
          <w:szCs w:val="24"/>
        </w:rPr>
        <w:t xml:space="preserve">Среди производственных технологий </w:t>
      </w:r>
      <w:r w:rsidR="0044631C">
        <w:rPr>
          <w:rFonts w:ascii="Times New Roman" w:hAnsi="Times New Roman"/>
          <w:sz w:val="24"/>
          <w:szCs w:val="24"/>
        </w:rPr>
        <w:t xml:space="preserve">наиболее перспективными для применения </w:t>
      </w:r>
      <w:r w:rsidR="004320C4">
        <w:rPr>
          <w:rFonts w:ascii="Times New Roman" w:hAnsi="Times New Roman"/>
          <w:sz w:val="24"/>
          <w:szCs w:val="24"/>
        </w:rPr>
        <w:t xml:space="preserve">выступают </w:t>
      </w:r>
      <w:r w:rsidR="0044631C">
        <w:rPr>
          <w:rFonts w:ascii="Times New Roman" w:hAnsi="Times New Roman"/>
          <w:sz w:val="24"/>
          <w:szCs w:val="24"/>
        </w:rPr>
        <w:t xml:space="preserve"> </w:t>
      </w:r>
      <w:r w:rsidRPr="0044631C">
        <w:rPr>
          <w:rFonts w:ascii="Times New Roman" w:hAnsi="Times New Roman"/>
          <w:i/>
          <w:sz w:val="24"/>
          <w:szCs w:val="24"/>
        </w:rPr>
        <w:t>прогрессивные</w:t>
      </w:r>
      <w:r w:rsidRPr="0044631C">
        <w:rPr>
          <w:rFonts w:ascii="Times New Roman" w:hAnsi="Times New Roman"/>
          <w:sz w:val="24"/>
          <w:szCs w:val="24"/>
        </w:rPr>
        <w:t xml:space="preserve"> технологии, которые являются</w:t>
      </w:r>
      <w:r w:rsidR="004320C4">
        <w:rPr>
          <w:rFonts w:ascii="Times New Roman" w:hAnsi="Times New Roman"/>
          <w:sz w:val="24"/>
          <w:szCs w:val="24"/>
        </w:rPr>
        <w:t>:</w:t>
      </w:r>
    </w:p>
    <w:p w:rsidR="004320C4" w:rsidRDefault="004320C4" w:rsidP="00357EEA">
      <w:pPr>
        <w:kinsoku w:val="0"/>
        <w:overflowPunct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val="be-BY" w:eastAsia="ru-RU"/>
        </w:rPr>
      </w:pPr>
      <w:r>
        <w:rPr>
          <w:rFonts w:ascii="Times New Roman" w:hAnsi="Times New Roman"/>
          <w:sz w:val="24"/>
          <w:szCs w:val="24"/>
        </w:rPr>
        <w:t xml:space="preserve">     - </w:t>
      </w:r>
      <w:r w:rsidR="00357EEA" w:rsidRPr="0044631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357EEA" w:rsidRPr="0044631C">
        <w:rPr>
          <w:rFonts w:ascii="Times New Roman" w:eastAsia="Times New Roman" w:hAnsi="Times New Roman"/>
          <w:bCs/>
          <w:i/>
          <w:iCs/>
          <w:sz w:val="24"/>
          <w:szCs w:val="24"/>
          <w:lang w:val="be-BY" w:eastAsia="ru-RU"/>
        </w:rPr>
        <w:t>ресурсосберегающими</w:t>
      </w:r>
      <w:proofErr w:type="gramEnd"/>
      <w:r w:rsidR="00357EEA" w:rsidRPr="0044631C">
        <w:rPr>
          <w:rFonts w:ascii="Times New Roman" w:eastAsia="Times New Roman" w:hAnsi="Times New Roman"/>
          <w:b/>
          <w:bCs/>
          <w:i/>
          <w:iCs/>
          <w:sz w:val="24"/>
          <w:szCs w:val="24"/>
          <w:lang w:val="be-BY" w:eastAsia="ru-RU"/>
        </w:rPr>
        <w:t xml:space="preserve"> </w:t>
      </w:r>
      <w:r w:rsidR="00357EEA" w:rsidRPr="0044631C">
        <w:rPr>
          <w:rFonts w:ascii="Times New Roman" w:eastAsia="Times New Roman" w:hAnsi="Times New Roman"/>
          <w:sz w:val="24"/>
          <w:szCs w:val="24"/>
          <w:lang w:val="be-BY" w:eastAsia="ru-RU"/>
        </w:rPr>
        <w:t xml:space="preserve">(позволяют значительно снизить расход сырья, энергии, газа, воды, топлива), </w:t>
      </w:r>
    </w:p>
    <w:p w:rsidR="004320C4" w:rsidRDefault="004320C4" w:rsidP="00357EEA">
      <w:pPr>
        <w:kinsoku w:val="0"/>
        <w:overflowPunct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val="be-BY" w:eastAsia="ru-RU"/>
        </w:rPr>
      </w:pPr>
      <w:r>
        <w:rPr>
          <w:rFonts w:ascii="Times New Roman" w:eastAsia="Times New Roman" w:hAnsi="Times New Roman"/>
          <w:sz w:val="24"/>
          <w:szCs w:val="24"/>
          <w:lang w:val="be-BY" w:eastAsia="ru-RU"/>
        </w:rPr>
        <w:t xml:space="preserve">     - </w:t>
      </w:r>
      <w:r w:rsidR="00357EEA" w:rsidRPr="0044631C">
        <w:rPr>
          <w:rFonts w:ascii="Times New Roman" w:hAnsi="Times New Roman"/>
          <w:i/>
          <w:sz w:val="24"/>
          <w:szCs w:val="24"/>
        </w:rPr>
        <w:t>б</w:t>
      </w:r>
      <w:r w:rsidR="00357EEA" w:rsidRPr="0044631C">
        <w:rPr>
          <w:rFonts w:ascii="Times New Roman" w:eastAsia="Times New Roman" w:hAnsi="Times New Roman"/>
          <w:bCs/>
          <w:i/>
          <w:iCs/>
          <w:sz w:val="24"/>
          <w:szCs w:val="24"/>
          <w:lang w:val="be-BY" w:eastAsia="ru-RU"/>
        </w:rPr>
        <w:t>езопасными</w:t>
      </w:r>
      <w:r w:rsidR="00357EEA" w:rsidRPr="0044631C">
        <w:rPr>
          <w:rFonts w:ascii="Times New Roman" w:eastAsia="Times New Roman" w:hAnsi="Times New Roman"/>
          <w:b/>
          <w:bCs/>
          <w:i/>
          <w:iCs/>
          <w:sz w:val="24"/>
          <w:szCs w:val="24"/>
          <w:lang w:val="be-BY" w:eastAsia="ru-RU"/>
        </w:rPr>
        <w:t xml:space="preserve"> </w:t>
      </w:r>
      <w:r w:rsidR="00357EEA" w:rsidRPr="0044631C">
        <w:rPr>
          <w:rFonts w:ascii="Times New Roman" w:eastAsia="Times New Roman" w:hAnsi="Times New Roman"/>
          <w:sz w:val="24"/>
          <w:szCs w:val="24"/>
          <w:lang w:val="be-BY" w:eastAsia="ru-RU"/>
        </w:rPr>
        <w:t xml:space="preserve">( используют безопасные производственные и технологические процессы и методы работы, учитываются  электрическая безопасность, химическая и радиационная безопасность работы предприятия), </w:t>
      </w:r>
    </w:p>
    <w:p w:rsidR="004320C4" w:rsidRDefault="004320C4" w:rsidP="00357EEA">
      <w:pPr>
        <w:kinsoku w:val="0"/>
        <w:overflowPunct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val="be-BY" w:eastAsia="ru-RU"/>
        </w:rPr>
        <w:t xml:space="preserve">      - </w:t>
      </w:r>
      <w:r w:rsidR="00357EEA" w:rsidRPr="0044631C">
        <w:rPr>
          <w:rFonts w:ascii="Times New Roman" w:eastAsia="Times New Roman" w:hAnsi="Times New Roman"/>
          <w:i/>
          <w:sz w:val="24"/>
          <w:szCs w:val="24"/>
          <w:lang w:val="be-BY" w:eastAsia="ru-RU"/>
        </w:rPr>
        <w:t>э</w:t>
      </w:r>
      <w:r w:rsidR="00357EEA" w:rsidRPr="0044631C">
        <w:rPr>
          <w:rFonts w:ascii="Times New Roman" w:eastAsia="Times New Roman" w:hAnsi="Times New Roman"/>
          <w:bCs/>
          <w:i/>
          <w:iCs/>
          <w:sz w:val="24"/>
          <w:szCs w:val="24"/>
          <w:lang w:val="be-BY" w:eastAsia="ru-RU"/>
        </w:rPr>
        <w:t>кологически чистые</w:t>
      </w:r>
      <w:r w:rsidR="00357EEA" w:rsidRPr="0044631C">
        <w:rPr>
          <w:rFonts w:ascii="Times New Roman" w:eastAsia="Times New Roman" w:hAnsi="Times New Roman"/>
          <w:b/>
          <w:bCs/>
          <w:iCs/>
          <w:sz w:val="24"/>
          <w:szCs w:val="24"/>
          <w:lang w:val="be-BY" w:eastAsia="ru-RU"/>
        </w:rPr>
        <w:t xml:space="preserve"> (</w:t>
      </w:r>
      <w:r w:rsidR="00357EEA" w:rsidRPr="0044631C">
        <w:rPr>
          <w:rFonts w:ascii="Times New Roman" w:eastAsia="Times New Roman" w:hAnsi="Times New Roman"/>
          <w:sz w:val="24"/>
          <w:szCs w:val="24"/>
          <w:lang w:val="be-BY" w:eastAsia="ru-RU"/>
        </w:rPr>
        <w:t>позволяют получать готовую продукцию без содержания или выделения в процессе изготовления веществ, оказывающих вредное влияние на организм человека и окружающую среду).</w:t>
      </w:r>
      <w:r w:rsidR="00357EEA" w:rsidRPr="0044631C">
        <w:rPr>
          <w:rFonts w:ascii="Times New Roman" w:hAnsi="Times New Roman"/>
          <w:sz w:val="24"/>
          <w:szCs w:val="24"/>
        </w:rPr>
        <w:t xml:space="preserve"> </w:t>
      </w:r>
    </w:p>
    <w:p w:rsidR="00357EEA" w:rsidRPr="004320C4" w:rsidRDefault="003B1302" w:rsidP="004320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val="be-BY" w:eastAsia="ru-RU"/>
        </w:rPr>
        <w:t xml:space="preserve">   </w:t>
      </w:r>
      <w:r w:rsidR="00357EEA" w:rsidRPr="004320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Важнейшие показатели, характеризующие эффективность </w:t>
      </w:r>
      <w:r w:rsidR="004320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прогрессивных </w:t>
      </w:r>
      <w:r w:rsidR="00357EEA" w:rsidRPr="004320C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технологий, различны, но среди них с точки зрения предпринимателя наиболее распространены следующие:</w:t>
      </w:r>
    </w:p>
    <w:p w:rsidR="00357EEA" w:rsidRPr="004320C4" w:rsidRDefault="004320C4" w:rsidP="004320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357EEA" w:rsidRPr="004320C4">
        <w:rPr>
          <w:rFonts w:ascii="Times New Roman" w:eastAsia="Times New Roman" w:hAnsi="Times New Roman" w:cs="Times New Roman"/>
          <w:sz w:val="24"/>
          <w:szCs w:val="24"/>
          <w:lang w:eastAsia="ru-RU"/>
        </w:rPr>
        <w:t>- удельный расход сырья, полуфабрикатов, энергии на единицу продукции;</w:t>
      </w:r>
    </w:p>
    <w:p w:rsidR="00357EEA" w:rsidRPr="004320C4" w:rsidRDefault="004320C4" w:rsidP="004320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357EEA" w:rsidRPr="004320C4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количество полезного вещества (продукта)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извлекаемое из единицы сырья;</w:t>
      </w:r>
    </w:p>
    <w:p w:rsidR="00357EEA" w:rsidRPr="004320C4" w:rsidRDefault="004320C4" w:rsidP="004320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357EEA" w:rsidRPr="004320C4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качество и экологическая чистота 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товой продукции (работ, услуг);</w:t>
      </w:r>
    </w:p>
    <w:p w:rsidR="00357EEA" w:rsidRPr="004320C4" w:rsidRDefault="004320C4" w:rsidP="004320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357EEA" w:rsidRPr="004320C4">
        <w:rPr>
          <w:rFonts w:ascii="Times New Roman" w:eastAsia="Times New Roman" w:hAnsi="Times New Roman" w:cs="Times New Roman"/>
          <w:sz w:val="24"/>
          <w:szCs w:val="24"/>
          <w:lang w:eastAsia="ru-RU"/>
        </w:rPr>
        <w:t>- уровень производительности труда из расчета на реальную загруженность персонала;</w:t>
      </w:r>
    </w:p>
    <w:p w:rsidR="00357EEA" w:rsidRPr="004320C4" w:rsidRDefault="004320C4" w:rsidP="004320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357EEA" w:rsidRPr="004320C4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интенсивность;</w:t>
      </w:r>
    </w:p>
    <w:p w:rsidR="00357EEA" w:rsidRPr="004320C4" w:rsidRDefault="004320C4" w:rsidP="004320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357EEA" w:rsidRPr="004320C4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затраты на производство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продукции;</w:t>
      </w:r>
    </w:p>
    <w:p w:rsidR="00357EEA" w:rsidRPr="004320C4" w:rsidRDefault="004320C4" w:rsidP="004320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357EEA" w:rsidRPr="004320C4">
        <w:rPr>
          <w:rFonts w:ascii="Times New Roman" w:eastAsia="Times New Roman" w:hAnsi="Times New Roman" w:cs="Times New Roman"/>
          <w:sz w:val="24"/>
          <w:szCs w:val="24"/>
          <w:lang w:eastAsia="ru-RU"/>
        </w:rPr>
        <w:t>- себестоим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ость продукции (работ, услуг);</w:t>
      </w:r>
    </w:p>
    <w:p w:rsidR="003B1302" w:rsidRDefault="004320C4" w:rsidP="004320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357EEA" w:rsidRPr="004320C4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безотходность технологий.</w:t>
      </w:r>
    </w:p>
    <w:p w:rsidR="00D415A8" w:rsidRPr="00D415A8" w:rsidRDefault="00357EEA" w:rsidP="004320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3B13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</w:t>
      </w:r>
      <w:r w:rsidR="003B130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</w:t>
      </w:r>
      <w:r w:rsidR="00D415A8" w:rsidRPr="00357EE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есурсосберегающими</w:t>
      </w:r>
      <w:r w:rsidR="00D415A8"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являются мероприятия, в результате реализации которых достигается экономия материальных и топливно-энергетических ресурсов в процессе их добычи, переработки, транспортировки, хранения, производства, использования и утилизации, а также замещение импортируемых материальных и топливно-энергетических ресурсов.</w:t>
      </w:r>
    </w:p>
    <w:p w:rsidR="00D415A8" w:rsidRPr="00D415A8" w:rsidRDefault="00D415A8" w:rsidP="00D415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ресурсосберегающим мероприятиям </w:t>
      </w:r>
      <w:r w:rsidRPr="003B13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относятся:</w:t>
      </w:r>
    </w:p>
    <w:p w:rsidR="00D415A8" w:rsidRPr="00D415A8" w:rsidRDefault="00D415A8" w:rsidP="00D415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мероприятия, обеспечивающие внедрение на действующих объектах новых технологий, оборудования, устройств, систем автоматизации регулирования, контроля расхода и потребления материальных и топливно-энергетических ресурсов новых схемных решений, проектные и научно-исследовательские работы по этим направлениям, в результате реализации которых достигается экономия материальных и топливно-энергетических ресурсов на единицу продукции (работ, услуг) или снижение предельных уровней потребления ресурсов;</w:t>
      </w:r>
      <w:proofErr w:type="gramEnd"/>
    </w:p>
    <w:p w:rsidR="00D415A8" w:rsidRPr="00D415A8" w:rsidRDefault="00D415A8" w:rsidP="00D415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реконструкция, модернизация, новое строительство производственных мощностей, объектов и коммуникаций, в результате эксплуатации которых достигается экономия материальных и топливно-энергетических ресурсов на единицу продукции (работ, услуг), замещение импортируемых видов сырья, материалов, топлива или снижение предельных уровней потребления материальных и топливно-энергетических </w:t>
      </w:r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ресурсов;</w:t>
      </w:r>
    </w:p>
    <w:p w:rsidR="00D415A8" w:rsidRPr="00D415A8" w:rsidRDefault="00D415A8" w:rsidP="00D415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мероприятия, стимулирующие ресурсосбережение (информационное обеспечение, разработка нормативно-технической документации, обучение и переподготовка специалистов предприятий, учреждений, организаций).</w:t>
      </w:r>
    </w:p>
    <w:p w:rsidR="00D415A8" w:rsidRPr="00D415A8" w:rsidRDefault="00D415A8" w:rsidP="00D415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ресурсосберегающим мероприятиям </w:t>
      </w:r>
      <w:r w:rsidRPr="003B13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 относятся</w:t>
      </w:r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415A8" w:rsidRPr="00D415A8" w:rsidRDefault="00D415A8" w:rsidP="00D415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эксплуатационные и режимно-наладочные мероприятия, включая </w:t>
      </w:r>
      <w:proofErr w:type="gramStart"/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экспресс-испытания</w:t>
      </w:r>
      <w:proofErr w:type="gramEnd"/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наладку, осуществляемые постоянно или с определенной периодичностью в соответствии с техническим или технологическим регламентом обслуживания установок, оборудования, устройств, систем и коммуникаций, использующих материальные и топливно-энергетические ресурсы;</w:t>
      </w:r>
    </w:p>
    <w:p w:rsidR="00D415A8" w:rsidRPr="00D415A8" w:rsidRDefault="00D415A8" w:rsidP="00D415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>- все виды профилактических и ремонтных работ;</w:t>
      </w:r>
    </w:p>
    <w:p w:rsidR="00D415A8" w:rsidRPr="00D415A8" w:rsidRDefault="00D415A8" w:rsidP="00D415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мероприятия по замене установок, оборудования, систем и коммуникаций, отслуживших свой амортизационный срок, на новые, без улучшения показателей </w:t>
      </w:r>
      <w:proofErr w:type="spellStart"/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ресурсоэффективности</w:t>
      </w:r>
      <w:proofErr w:type="spellEnd"/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эксплуатации.</w:t>
      </w:r>
    </w:p>
    <w:p w:rsidR="00D415A8" w:rsidRPr="00D415A8" w:rsidRDefault="00D415A8" w:rsidP="00D415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5A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Экономическая эффективность</w:t>
      </w:r>
      <w:r w:rsidR="003B13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внедрения </w:t>
      </w:r>
      <w:r w:rsidR="003B1302" w:rsidRPr="003B130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ресурсосберегающих технологий</w:t>
      </w:r>
      <w:r w:rsidR="003B13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3B13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определяется разностью между денежными доходами и расходами </w:t>
      </w:r>
      <w:r w:rsidR="003B130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предприятия при</w:t>
      </w:r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мероприятий, а также отражает изменение величины спроса на материальные и топливно-энергетические ресурсы в результате замещения более дорогих видов сырья, материалов, топлива на менее дорогие.</w:t>
      </w:r>
    </w:p>
    <w:p w:rsidR="003B1302" w:rsidRPr="00D415A8" w:rsidRDefault="00D415A8" w:rsidP="00D415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эффективности использования средств, направляемых на реализацию ресурсосберегающих мероприятий, производится на основан</w:t>
      </w:r>
      <w:r w:rsidR="003B13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ии следующей системы </w:t>
      </w:r>
      <w:proofErr w:type="spellStart"/>
      <w:r w:rsidR="003B13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показателелей</w:t>
      </w:r>
      <w:proofErr w:type="spellEnd"/>
      <w:r w:rsidR="003B130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415A8" w:rsidRPr="003B1302" w:rsidRDefault="003B1302" w:rsidP="003B13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bCs/>
          <w:color w:val="000000" w:themeColor="text1"/>
          <w:sz w:val="24"/>
          <w:szCs w:val="24"/>
          <w:lang w:eastAsia="ru-RU"/>
        </w:rPr>
        <w:t xml:space="preserve">    </w:t>
      </w:r>
      <w:r w:rsidR="004320C4" w:rsidRPr="0044631C">
        <w:rPr>
          <w:rFonts w:ascii="Times New Roman" w:eastAsiaTheme="minorEastAsia" w:hAnsi="Times New Roman"/>
          <w:bCs/>
          <w:color w:val="000000" w:themeColor="text1"/>
          <w:sz w:val="24"/>
          <w:szCs w:val="24"/>
          <w:lang w:eastAsia="ru-RU"/>
        </w:rPr>
        <w:t>■</w:t>
      </w:r>
      <w:r w:rsidR="00D415A8"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415A8" w:rsidRPr="003B13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простой срок окупаемости </w:t>
      </w:r>
      <w:r w:rsidR="00D415A8" w:rsidRPr="003B130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</w:t>
      </w:r>
      <w:proofErr w:type="spellStart"/>
      <w:r w:rsidR="00D415A8" w:rsidRPr="003B1302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T</w:t>
      </w:r>
      <w:r w:rsidR="00D415A8" w:rsidRPr="003B1302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val="en-US" w:eastAsia="ru-RU"/>
        </w:rPr>
        <w:t>n</w:t>
      </w:r>
      <w:proofErr w:type="spellEnd"/>
      <w:r w:rsidR="00D415A8" w:rsidRPr="003B130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),</w:t>
      </w:r>
      <w:r w:rsidR="00D415A8" w:rsidRPr="003B13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не более 5 лет;</w:t>
      </w:r>
    </w:p>
    <w:p w:rsidR="00D415A8" w:rsidRPr="003B1302" w:rsidRDefault="00D415A8" w:rsidP="003B13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B13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3B1302" w:rsidRPr="003B13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</w:t>
      </w:r>
      <w:r w:rsidR="003B1302" w:rsidRPr="003B1302">
        <w:rPr>
          <w:rFonts w:ascii="Times New Roman" w:eastAsiaTheme="minorEastAsia" w:hAnsi="Times New Roman"/>
          <w:bCs/>
          <w:i/>
          <w:color w:val="000000" w:themeColor="text1"/>
          <w:sz w:val="24"/>
          <w:szCs w:val="24"/>
          <w:lang w:eastAsia="ru-RU"/>
        </w:rPr>
        <w:t>■</w:t>
      </w:r>
      <w:r w:rsidR="003B1302" w:rsidRPr="003B13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B13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динамический срок окупаемости (</w:t>
      </w:r>
      <w:r w:rsidRPr="003B130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</w:t>
      </w:r>
      <w:r w:rsidRPr="003B1302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ru-RU"/>
        </w:rPr>
        <w:t xml:space="preserve"> </w:t>
      </w:r>
      <w:r w:rsidRPr="003B1302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д</w:t>
      </w:r>
      <w:proofErr w:type="gramStart"/>
      <w:r w:rsidRPr="003B13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)</w:t>
      </w:r>
      <w:proofErr w:type="gramEnd"/>
      <w:r w:rsidRPr="003B13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не более 8 лет;</w:t>
      </w:r>
    </w:p>
    <w:p w:rsidR="00D415A8" w:rsidRPr="003B1302" w:rsidRDefault="003B1302" w:rsidP="003B13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B1302">
        <w:rPr>
          <w:rFonts w:ascii="Times New Roman" w:eastAsiaTheme="minorEastAsia" w:hAnsi="Times New Roman"/>
          <w:bCs/>
          <w:i/>
          <w:color w:val="000000" w:themeColor="text1"/>
          <w:sz w:val="24"/>
          <w:szCs w:val="24"/>
          <w:lang w:eastAsia="ru-RU"/>
        </w:rPr>
        <w:t xml:space="preserve">    </w:t>
      </w:r>
      <w:r w:rsidRPr="003B1302">
        <w:rPr>
          <w:rFonts w:ascii="Times New Roman" w:eastAsiaTheme="minorEastAsia" w:hAnsi="Times New Roman"/>
          <w:bCs/>
          <w:i/>
          <w:color w:val="000000" w:themeColor="text1"/>
          <w:sz w:val="24"/>
          <w:szCs w:val="24"/>
          <w:lang w:eastAsia="ru-RU"/>
        </w:rPr>
        <w:t>■</w:t>
      </w:r>
      <w:r w:rsidRPr="003B13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D415A8" w:rsidRPr="003B13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дисконтированный доход (</w:t>
      </w:r>
      <w:r w:rsidR="00D415A8" w:rsidRPr="003B130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ДД</w:t>
      </w:r>
      <w:r w:rsidR="00D415A8" w:rsidRPr="003B13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 более 0;</w:t>
      </w:r>
    </w:p>
    <w:p w:rsidR="00D415A8" w:rsidRPr="003B1302" w:rsidRDefault="003B1302" w:rsidP="003B130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B1302">
        <w:rPr>
          <w:rFonts w:ascii="Times New Roman" w:eastAsiaTheme="minorEastAsia" w:hAnsi="Times New Roman"/>
          <w:bCs/>
          <w:i/>
          <w:color w:val="000000" w:themeColor="text1"/>
          <w:sz w:val="24"/>
          <w:szCs w:val="24"/>
          <w:lang w:eastAsia="ru-RU"/>
        </w:rPr>
        <w:t xml:space="preserve">    </w:t>
      </w:r>
      <w:r w:rsidRPr="003B1302">
        <w:rPr>
          <w:rFonts w:ascii="Times New Roman" w:eastAsiaTheme="minorEastAsia" w:hAnsi="Times New Roman"/>
          <w:bCs/>
          <w:i/>
          <w:color w:val="000000" w:themeColor="text1"/>
          <w:sz w:val="24"/>
          <w:szCs w:val="24"/>
          <w:lang w:eastAsia="ru-RU"/>
        </w:rPr>
        <w:t>■</w:t>
      </w:r>
      <w:r w:rsidR="00D415A8" w:rsidRPr="003B13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внутренняя норма доходности (</w:t>
      </w:r>
      <w:proofErr w:type="spellStart"/>
      <w:r w:rsidR="00D415A8" w:rsidRPr="003B130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Е</w:t>
      </w:r>
      <w:r w:rsidR="00D415A8" w:rsidRPr="003B1302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вн</w:t>
      </w:r>
      <w:proofErr w:type="spellEnd"/>
      <w:r w:rsidR="00D415A8" w:rsidRPr="003B13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), более</w:t>
      </w:r>
      <w:proofErr w:type="gramStart"/>
      <w:r w:rsidR="00D415A8" w:rsidRPr="003B13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Е</w:t>
      </w:r>
      <w:proofErr w:type="gramEnd"/>
      <w:r w:rsidR="00D415A8" w:rsidRPr="003B13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- нормативной ставки дисконтирования;</w:t>
      </w:r>
    </w:p>
    <w:p w:rsidR="00D415A8" w:rsidRPr="003B1302" w:rsidRDefault="003B1302" w:rsidP="003B13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B1302">
        <w:rPr>
          <w:rFonts w:ascii="Times New Roman" w:eastAsiaTheme="minorEastAsia" w:hAnsi="Times New Roman"/>
          <w:bCs/>
          <w:i/>
          <w:color w:val="000000" w:themeColor="text1"/>
          <w:sz w:val="24"/>
          <w:szCs w:val="24"/>
          <w:lang w:eastAsia="ru-RU"/>
        </w:rPr>
        <w:t xml:space="preserve">    </w:t>
      </w:r>
      <w:r w:rsidRPr="003B1302">
        <w:rPr>
          <w:rFonts w:ascii="Times New Roman" w:eastAsiaTheme="minorEastAsia" w:hAnsi="Times New Roman"/>
          <w:bCs/>
          <w:i/>
          <w:color w:val="000000" w:themeColor="text1"/>
          <w:sz w:val="24"/>
          <w:szCs w:val="24"/>
          <w:lang w:eastAsia="ru-RU"/>
        </w:rPr>
        <w:t>■</w:t>
      </w:r>
      <w:r w:rsidRPr="003B13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D415A8" w:rsidRPr="003B13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индекс прибыльности (</w:t>
      </w:r>
      <w:r w:rsidR="00D415A8" w:rsidRPr="003B130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</w:t>
      </w:r>
      <w:r w:rsidR="00D415A8" w:rsidRPr="003B1302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и</w:t>
      </w:r>
      <w:r w:rsidR="00D415A8" w:rsidRPr="003B13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), более 1,0.</w:t>
      </w:r>
    </w:p>
    <w:p w:rsidR="00D415A8" w:rsidRPr="00D415A8" w:rsidRDefault="00D415A8" w:rsidP="00D415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Простой срок окупаемости капитальных вложений применяется для предварительной оценки ресурсосберегающего мероприятия на стадии составления технико-экономического обоснования (предложения) реализации мероприятия:</w:t>
      </w:r>
    </w:p>
    <w:p w:rsidR="00D415A8" w:rsidRPr="00D415A8" w:rsidRDefault="00D415A8" w:rsidP="00D415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  <w:r>
        <w:rPr>
          <w:rFonts w:ascii="Times New Roman" w:eastAsia="Times New Roman" w:hAnsi="Times New Roman" w:cs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200025" cy="276225"/>
            <wp:effectExtent l="0" t="0" r="952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>
        <w:rPr>
          <w:rFonts w:ascii="Times New Roman" w:eastAsia="Times New Roman" w:hAnsi="Times New Roman" w:cs="Times New Roman"/>
          <w:noProof/>
          <w:position w:val="-30"/>
          <w:sz w:val="24"/>
          <w:szCs w:val="24"/>
          <w:lang w:eastAsia="ru-RU"/>
        </w:rPr>
        <w:drawing>
          <wp:inline distT="0" distB="0" distL="0" distR="0">
            <wp:extent cx="485775" cy="504825"/>
            <wp:effectExtent l="0" t="0" r="9525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 </w:t>
      </w:r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</w:t>
      </w:r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(10.1)</w:t>
      </w:r>
    </w:p>
    <w:p w:rsidR="00D415A8" w:rsidRPr="00D415A8" w:rsidRDefault="00D415A8" w:rsidP="00D415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>гд</w:t>
      </w:r>
      <w:r w:rsidR="003B1302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proofErr w:type="gramStart"/>
      <w:r w:rsidR="003B13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1302" w:rsidRPr="003B13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proofErr w:type="gramEnd"/>
      <w:r w:rsidR="003B13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капитальные вложения (</w:t>
      </w:r>
      <w:r w:rsidR="003B1302" w:rsidRPr="003B13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инвести</w:t>
      </w:r>
      <w:r w:rsidRPr="003B13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ции</w:t>
      </w:r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3B13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реализацию данного мероприятия (из всех источников фи</w:t>
      </w:r>
      <w:r w:rsidR="003B130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нансирования), в денежном выражении</w:t>
      </w:r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415A8" w:rsidRPr="00D415A8" w:rsidRDefault="00D415A8" w:rsidP="00D415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B13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</w:t>
      </w:r>
      <w:r w:rsidRPr="003B1302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год</w:t>
      </w:r>
      <w:proofErr w:type="spellEnd"/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годовая экономия материальных и топливно-энергетических ресурсов, получаемая от реализации данного мероприятия (</w:t>
      </w:r>
      <w:r w:rsidR="003B1302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денежном выражении), в денежном выражении.</w:t>
      </w:r>
    </w:p>
    <w:p w:rsidR="00D415A8" w:rsidRPr="00D415A8" w:rsidRDefault="00D415A8" w:rsidP="00D415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Капитальные вложения в реализацию ресурсосберегающих мероприятий включают в себя объемы расходов по разработке бизнес-плана или технико-экономического обоснования мероприятия, стоимость проектно-изыскательских работ, основного и вспомогательного оборудования, строительно-монтажных и пуско-наладочных работ.</w:t>
      </w:r>
    </w:p>
    <w:p w:rsidR="00DB252D" w:rsidRPr="00D415A8" w:rsidRDefault="00DB252D" w:rsidP="00DB25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инамический срок окупаемости </w:t>
      </w:r>
      <w:proofErr w:type="spellStart"/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D415A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определяет </w:t>
      </w:r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фактический период времени, в течение которого инвестиционные вложения покрываются суммарными доходами от внедрения мероприятия, т.е. фактический срок возможного возврата кредита или других заемных инвестиций.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Этот показатель позволяет учесть обесценивание денег с течением времени  и позволяет реально определить  срок </w:t>
      </w:r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возмещения или возврата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инвестиций. </w:t>
      </w:r>
    </w:p>
    <w:p w:rsidR="00D415A8" w:rsidRPr="00D415A8" w:rsidRDefault="00D415A8" w:rsidP="00D415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и сравнение различных ресурсосберегающих </w:t>
      </w:r>
      <w:proofErr w:type="gramStart"/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мероприятий</w:t>
      </w:r>
      <w:proofErr w:type="gramEnd"/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решение о финансировании ресурсосберегающего мероприятия принимает</w:t>
      </w:r>
      <w:r w:rsidR="00DB25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ся на основании расчета </w:t>
      </w:r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дисконтированного дохода (ДД), внутренней нормы доходности (</w:t>
      </w:r>
      <w:proofErr w:type="spellStart"/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D415A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ви</w:t>
      </w:r>
      <w:proofErr w:type="spellEnd"/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>) и индекса прибыльности (П</w:t>
      </w:r>
      <w:r w:rsidRPr="00D415A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и</w:t>
      </w:r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A0242B" w:rsidRPr="00D415A8" w:rsidRDefault="00A0242B" w:rsidP="00A024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Метод, учитывающий стоимость денег с учетом доходов будущего периода, </w:t>
      </w:r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называется </w:t>
      </w:r>
      <w:r w:rsidRPr="009A073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дисконтированием.</w:t>
      </w:r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целях оценки ресурсосберегающего мероприятия этот термин означает приведение «будущей стоимости» денег к «настоящей стоимости» при помощи годового процента, называемого </w:t>
      </w:r>
      <w:r w:rsidRPr="009A073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ставкой</w:t>
      </w:r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A073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дисконтирования</w:t>
      </w:r>
      <w:proofErr w:type="gram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Е</w:t>
      </w:r>
      <w:proofErr w:type="gramEnd"/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A0242B" w:rsidRPr="00D415A8" w:rsidRDefault="00A0242B" w:rsidP="00A024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415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НС = БС∙(1+Е</w:t>
      </w:r>
      <w:proofErr w:type="gramStart"/>
      <w:r w:rsidRPr="00D415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  <w:r w:rsidRPr="00D415A8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-</w:t>
      </w:r>
      <w:proofErr w:type="gramEnd"/>
      <w:r w:rsidRPr="00D415A8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Т</w:t>
      </w:r>
      <w:r w:rsidRPr="00D415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(10.2</w:t>
      </w:r>
      <w:r w:rsidRPr="00D415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</w:p>
    <w:p w:rsidR="00A0242B" w:rsidRPr="00A0242B" w:rsidRDefault="00A0242B" w:rsidP="00A024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      </w:t>
      </w:r>
      <w:r w:rsidRPr="00A0242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НС - настоящая стоимость, млн. руб.; </w:t>
      </w:r>
    </w:p>
    <w:p w:rsidR="00A0242B" w:rsidRPr="00A0242B" w:rsidRDefault="00A0242B" w:rsidP="00A024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0242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БС - будущая стоимость, млн. руб.;</w:t>
      </w:r>
    </w:p>
    <w:p w:rsidR="00A0242B" w:rsidRPr="00A0242B" w:rsidRDefault="00A0242B" w:rsidP="00A024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0242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Е - ставка дисконтирования;</w:t>
      </w:r>
    </w:p>
    <w:p w:rsidR="00A0242B" w:rsidRPr="00D415A8" w:rsidRDefault="00A0242B" w:rsidP="00A024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Т - период, в течение которого осуществляются инвестиции и эксплуатация оборудования, а также извлекается доход от реализации мероприятия, лет.</w:t>
      </w:r>
    </w:p>
    <w:p w:rsidR="00D415A8" w:rsidRPr="00D415A8" w:rsidRDefault="00DB252D" w:rsidP="00D415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D415A8"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исконтированный доход (ДД), внутренняя норма доходности (</w:t>
      </w:r>
      <w:proofErr w:type="spellStart"/>
      <w:r w:rsidR="00D415A8"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D415A8" w:rsidRPr="00D415A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вн</w:t>
      </w:r>
      <w:proofErr w:type="spellEnd"/>
      <w:r w:rsidR="00D415A8"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>) и индекс прибыльности (П</w:t>
      </w:r>
      <w:r w:rsidR="00D415A8" w:rsidRPr="00D415A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и</w:t>
      </w:r>
      <w:r w:rsidR="00D415A8"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относятся 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экономическим </w:t>
      </w:r>
      <w:r w:rsidR="00D415A8"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показателям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ивестиционного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проекта внедрения ресурсосберегающих технологий в производство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415A8"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="00D415A8"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включающим стоимость денег с учетом доходов будущего периода.</w:t>
      </w:r>
    </w:p>
    <w:p w:rsidR="00D415A8" w:rsidRPr="00D415A8" w:rsidRDefault="00DB252D" w:rsidP="00D415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D415A8"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исконтированный доход (превышение дохода над затратами нарастающим итогом за расчетный период</w:t>
      </w:r>
      <w:proofErr w:type="gramStart"/>
      <w:r w:rsidR="00D415A8"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</w:t>
      </w:r>
      <w:proofErr w:type="gramEnd"/>
      <w:r w:rsidR="00D415A8"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дисконтирования) рассчитывается по формуле:</w:t>
      </w:r>
    </w:p>
    <w:p w:rsidR="00D415A8" w:rsidRPr="00D415A8" w:rsidRDefault="00D415A8" w:rsidP="00D415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5A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noProof/>
          <w:color w:val="FF0000"/>
          <w:position w:val="-28"/>
          <w:sz w:val="24"/>
          <w:szCs w:val="24"/>
          <w:lang w:eastAsia="ru-RU"/>
        </w:rPr>
        <w:drawing>
          <wp:inline distT="0" distB="0" distL="0" distR="0">
            <wp:extent cx="1914525" cy="533400"/>
            <wp:effectExtent l="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024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024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(10.3</w:t>
      </w:r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B252D" w:rsidRPr="009A0733" w:rsidRDefault="00DB252D" w:rsidP="00DB25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9A0733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D415A8"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>де</w:t>
      </w:r>
      <w:r w:rsidR="009A07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DB25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</w:t>
      </w:r>
      <w:proofErr w:type="gramStart"/>
      <w:r w:rsidRPr="00DB252D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t</w:t>
      </w:r>
      <w:proofErr w:type="gramEnd"/>
      <w:r w:rsidRPr="00DB25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B252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денежные поступления (выручка, дивиденды и др.) от реализации мероприятия в </w:t>
      </w:r>
      <w:r w:rsidRPr="00DB252D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t</w:t>
      </w:r>
      <w:r w:rsidRPr="00DB252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-м году, млн. руб.;</w:t>
      </w:r>
    </w:p>
    <w:p w:rsidR="00DB252D" w:rsidRPr="00DB252D" w:rsidRDefault="00DB252D" w:rsidP="00DB25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A07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9A0733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t</w:t>
      </w:r>
      <w:r w:rsidRPr="00DB252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DB252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эксплуатационные расходы по реализации мероприятия и другие платежи (налоги, пошлины и т.д.) в </w:t>
      </w:r>
      <w:r w:rsidRPr="00DB252D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t</w:t>
      </w:r>
      <w:r w:rsidRPr="00DB252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-м году, млн. руб.;</w:t>
      </w:r>
    </w:p>
    <w:p w:rsidR="00DB252D" w:rsidRPr="00DB252D" w:rsidRDefault="00DB252D" w:rsidP="00DB25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A07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proofErr w:type="gramStart"/>
      <w:r w:rsidRPr="009A0733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t</w:t>
      </w:r>
      <w:proofErr w:type="gramEnd"/>
      <w:r w:rsidRPr="00DB252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DB252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инвестиции (капитальные вложения) в </w:t>
      </w:r>
      <w:r w:rsidRPr="00DB252D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t</w:t>
      </w:r>
      <w:r w:rsidRPr="00DB252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-м году, млн. руб.;</w:t>
      </w:r>
    </w:p>
    <w:p w:rsidR="00D415A8" w:rsidRPr="00D415A8" w:rsidRDefault="00DB252D" w:rsidP="00DB25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07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</w:t>
      </w:r>
      <w:r w:rsidRPr="00DB252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DB252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период, в течение которого осуществляются инвестиции и эксплуатация оборудования, а также извлекается доход от реализации мероприятия</w:t>
      </w:r>
      <w:r w:rsidR="009A073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лет;</w:t>
      </w:r>
    </w:p>
    <w:p w:rsidR="00D415A8" w:rsidRPr="00D415A8" w:rsidRDefault="00D415A8" w:rsidP="00D415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07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</w:t>
      </w:r>
      <w:r w:rsidRPr="009A07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DB252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ставка дисконтирования</w:t>
      </w:r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A0733" w:rsidRDefault="009A0733" w:rsidP="00A024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A02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D415A8"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Ставка дисконтирования учитывает ставку рефинансирования Национального банка Республики Беларусь или фактическую ставку процента по долгосрочным кредитам банка, индекс цен (в необходимых случаях может учитываться надбавка за риск, которая добавляется к ставке дисконтирования для </w:t>
      </w:r>
      <w:proofErr w:type="spellStart"/>
      <w:r w:rsidR="00D415A8"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безрисковых</w:t>
      </w:r>
      <w:proofErr w:type="spellEnd"/>
      <w:r w:rsidR="00D415A8"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вложений)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415A8" w:rsidRPr="00D415A8" w:rsidRDefault="009A0733" w:rsidP="009A07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415A8"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Положительное значение чистого дисконтированного дохода свидетельствует об экономической целесообразности реализации ресурсосберегающего мероприятия.</w:t>
      </w:r>
    </w:p>
    <w:p w:rsidR="00A8472E" w:rsidRDefault="00A8472E" w:rsidP="00A847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9A0733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Естественно</w:t>
      </w:r>
      <w:r w:rsidR="009A0733" w:rsidRPr="009A0733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 в</w:t>
      </w:r>
      <w:r w:rsidR="009A07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415A8"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 осуществления первоначальных капитальных вложений  (</w:t>
      </w:r>
      <w:r w:rsidR="00D415A8" w:rsidRPr="00D415A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</w:t>
      </w:r>
      <w:r w:rsidR="004B2C2B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D415A8"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0) чистый дисконтированный доход </w:t>
      </w:r>
      <w:r w:rsidR="00D415A8" w:rsidRPr="009A07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ДД</w:t>
      </w:r>
      <w:proofErr w:type="gramStart"/>
      <w:r w:rsidR="00D415A8" w:rsidRPr="009A0733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0</w:t>
      </w:r>
      <w:proofErr w:type="gramEnd"/>
      <w:r w:rsidR="00D415A8" w:rsidRPr="009A07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-И</w:t>
      </w:r>
      <w:r w:rsidR="00D415A8" w:rsidRPr="009A0733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0</w:t>
      </w:r>
      <w:r w:rsidR="004B2C2B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:rsidR="00A8472E" w:rsidRDefault="00A8472E" w:rsidP="00A847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упрощения дальнейших расчетов в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абл. 10.1 пр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ведены значения ставки дисконта при разных значениях Е.</w:t>
      </w:r>
    </w:p>
    <w:p w:rsidR="004B2C2B" w:rsidRPr="004B2C2B" w:rsidRDefault="004B2C2B" w:rsidP="004B2C2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2C2B" w:rsidRPr="00A8472E" w:rsidRDefault="004B2C2B" w:rsidP="00A8472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>аблица 10.1</w:t>
      </w:r>
      <w:r w:rsidR="00A847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коэффициента (1+Е)</w:t>
      </w:r>
      <w:r w:rsidRPr="00D415A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-</w:t>
      </w:r>
      <w:r w:rsidRPr="00D415A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t</w:t>
      </w:r>
      <w:r w:rsidRPr="00D415A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</w:t>
      </w:r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различных значениях</w:t>
      </w:r>
      <w:proofErr w:type="gramStart"/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</w:t>
      </w:r>
      <w:proofErr w:type="gramEnd"/>
    </w:p>
    <w:tbl>
      <w:tblPr>
        <w:tblW w:w="8505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0"/>
        <w:gridCol w:w="851"/>
        <w:gridCol w:w="850"/>
        <w:gridCol w:w="850"/>
        <w:gridCol w:w="850"/>
        <w:gridCol w:w="850"/>
        <w:gridCol w:w="851"/>
      </w:tblGrid>
      <w:tr w:rsidR="004B2C2B" w:rsidRPr="00D415A8" w:rsidTr="002318CC">
        <w:tc>
          <w:tcPr>
            <w:tcW w:w="851" w:type="dxa"/>
          </w:tcPr>
          <w:p w:rsidR="004B2C2B" w:rsidRPr="00D415A8" w:rsidRDefault="004B2C2B" w:rsidP="00231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851" w:type="dxa"/>
          </w:tcPr>
          <w:p w:rsidR="004B2C2B" w:rsidRPr="00D415A8" w:rsidRDefault="004B2C2B" w:rsidP="00231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10%</w:t>
            </w:r>
          </w:p>
        </w:tc>
        <w:tc>
          <w:tcPr>
            <w:tcW w:w="851" w:type="dxa"/>
          </w:tcPr>
          <w:p w:rsidR="004B2C2B" w:rsidRPr="00D415A8" w:rsidRDefault="004B2C2B" w:rsidP="00231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12%</w:t>
            </w:r>
          </w:p>
        </w:tc>
        <w:tc>
          <w:tcPr>
            <w:tcW w:w="850" w:type="dxa"/>
          </w:tcPr>
          <w:p w:rsidR="004B2C2B" w:rsidRPr="00D415A8" w:rsidRDefault="004B2C2B" w:rsidP="00231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14%</w:t>
            </w:r>
          </w:p>
        </w:tc>
        <w:tc>
          <w:tcPr>
            <w:tcW w:w="851" w:type="dxa"/>
          </w:tcPr>
          <w:p w:rsidR="004B2C2B" w:rsidRPr="00D415A8" w:rsidRDefault="004B2C2B" w:rsidP="00231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15%</w:t>
            </w:r>
          </w:p>
        </w:tc>
        <w:tc>
          <w:tcPr>
            <w:tcW w:w="850" w:type="dxa"/>
          </w:tcPr>
          <w:p w:rsidR="004B2C2B" w:rsidRPr="00D415A8" w:rsidRDefault="004B2C2B" w:rsidP="00231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16%</w:t>
            </w:r>
          </w:p>
        </w:tc>
        <w:tc>
          <w:tcPr>
            <w:tcW w:w="850" w:type="dxa"/>
          </w:tcPr>
          <w:p w:rsidR="004B2C2B" w:rsidRPr="00D415A8" w:rsidRDefault="004B2C2B" w:rsidP="00231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18%</w:t>
            </w:r>
          </w:p>
        </w:tc>
        <w:tc>
          <w:tcPr>
            <w:tcW w:w="850" w:type="dxa"/>
          </w:tcPr>
          <w:p w:rsidR="004B2C2B" w:rsidRPr="00D415A8" w:rsidRDefault="004B2C2B" w:rsidP="00231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20%</w:t>
            </w:r>
          </w:p>
        </w:tc>
        <w:tc>
          <w:tcPr>
            <w:tcW w:w="850" w:type="dxa"/>
          </w:tcPr>
          <w:p w:rsidR="004B2C2B" w:rsidRPr="00D415A8" w:rsidRDefault="004B2C2B" w:rsidP="00231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24%</w:t>
            </w:r>
          </w:p>
        </w:tc>
        <w:tc>
          <w:tcPr>
            <w:tcW w:w="851" w:type="dxa"/>
          </w:tcPr>
          <w:p w:rsidR="004B2C2B" w:rsidRPr="00D415A8" w:rsidRDefault="004B2C2B" w:rsidP="00231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28%</w:t>
            </w:r>
          </w:p>
        </w:tc>
      </w:tr>
      <w:tr w:rsidR="004B2C2B" w:rsidRPr="00D415A8" w:rsidTr="002318CC">
        <w:tc>
          <w:tcPr>
            <w:tcW w:w="851" w:type="dxa"/>
          </w:tcPr>
          <w:p w:rsidR="004B2C2B" w:rsidRPr="00D415A8" w:rsidRDefault="004B2C2B" w:rsidP="00231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4B2C2B" w:rsidRPr="00D415A8" w:rsidRDefault="004B2C2B" w:rsidP="00231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0,909</w:t>
            </w:r>
          </w:p>
        </w:tc>
        <w:tc>
          <w:tcPr>
            <w:tcW w:w="851" w:type="dxa"/>
          </w:tcPr>
          <w:p w:rsidR="004B2C2B" w:rsidRPr="00D415A8" w:rsidRDefault="004B2C2B" w:rsidP="00231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0,893</w:t>
            </w:r>
          </w:p>
        </w:tc>
        <w:tc>
          <w:tcPr>
            <w:tcW w:w="850" w:type="dxa"/>
          </w:tcPr>
          <w:p w:rsidR="004B2C2B" w:rsidRPr="00D415A8" w:rsidRDefault="004B2C2B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0,877</w:t>
            </w:r>
          </w:p>
        </w:tc>
        <w:tc>
          <w:tcPr>
            <w:tcW w:w="851" w:type="dxa"/>
          </w:tcPr>
          <w:p w:rsidR="004B2C2B" w:rsidRPr="00D415A8" w:rsidRDefault="004B2C2B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0,870</w:t>
            </w:r>
          </w:p>
        </w:tc>
        <w:tc>
          <w:tcPr>
            <w:tcW w:w="850" w:type="dxa"/>
          </w:tcPr>
          <w:p w:rsidR="004B2C2B" w:rsidRPr="00D415A8" w:rsidRDefault="004B2C2B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0,862</w:t>
            </w:r>
          </w:p>
        </w:tc>
        <w:tc>
          <w:tcPr>
            <w:tcW w:w="850" w:type="dxa"/>
          </w:tcPr>
          <w:p w:rsidR="004B2C2B" w:rsidRPr="00D415A8" w:rsidRDefault="004B2C2B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0,847</w:t>
            </w:r>
          </w:p>
        </w:tc>
        <w:tc>
          <w:tcPr>
            <w:tcW w:w="850" w:type="dxa"/>
          </w:tcPr>
          <w:p w:rsidR="004B2C2B" w:rsidRPr="00D415A8" w:rsidRDefault="004B2C2B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0,833</w:t>
            </w:r>
          </w:p>
        </w:tc>
        <w:tc>
          <w:tcPr>
            <w:tcW w:w="850" w:type="dxa"/>
          </w:tcPr>
          <w:p w:rsidR="004B2C2B" w:rsidRPr="00D415A8" w:rsidRDefault="004B2C2B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0,806</w:t>
            </w:r>
          </w:p>
        </w:tc>
        <w:tc>
          <w:tcPr>
            <w:tcW w:w="851" w:type="dxa"/>
          </w:tcPr>
          <w:p w:rsidR="004B2C2B" w:rsidRPr="00D415A8" w:rsidRDefault="004B2C2B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0,781</w:t>
            </w:r>
          </w:p>
        </w:tc>
      </w:tr>
      <w:tr w:rsidR="004B2C2B" w:rsidRPr="00D415A8" w:rsidTr="002318CC">
        <w:tc>
          <w:tcPr>
            <w:tcW w:w="851" w:type="dxa"/>
          </w:tcPr>
          <w:p w:rsidR="004B2C2B" w:rsidRPr="00D415A8" w:rsidRDefault="004B2C2B" w:rsidP="00231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</w:tcPr>
          <w:p w:rsidR="004B2C2B" w:rsidRPr="00D415A8" w:rsidRDefault="004B2C2B" w:rsidP="00231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0,826</w:t>
            </w:r>
          </w:p>
        </w:tc>
        <w:tc>
          <w:tcPr>
            <w:tcW w:w="851" w:type="dxa"/>
          </w:tcPr>
          <w:p w:rsidR="004B2C2B" w:rsidRPr="00D415A8" w:rsidRDefault="004B2C2B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0,797</w:t>
            </w:r>
          </w:p>
        </w:tc>
        <w:tc>
          <w:tcPr>
            <w:tcW w:w="850" w:type="dxa"/>
          </w:tcPr>
          <w:p w:rsidR="004B2C2B" w:rsidRPr="00D415A8" w:rsidRDefault="004B2C2B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0,769</w:t>
            </w:r>
          </w:p>
        </w:tc>
        <w:tc>
          <w:tcPr>
            <w:tcW w:w="851" w:type="dxa"/>
          </w:tcPr>
          <w:p w:rsidR="004B2C2B" w:rsidRPr="00D415A8" w:rsidRDefault="004B2C2B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0,756</w:t>
            </w:r>
          </w:p>
        </w:tc>
        <w:tc>
          <w:tcPr>
            <w:tcW w:w="850" w:type="dxa"/>
          </w:tcPr>
          <w:p w:rsidR="004B2C2B" w:rsidRPr="00D415A8" w:rsidRDefault="004B2C2B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0,743</w:t>
            </w:r>
          </w:p>
        </w:tc>
        <w:tc>
          <w:tcPr>
            <w:tcW w:w="850" w:type="dxa"/>
          </w:tcPr>
          <w:p w:rsidR="004B2C2B" w:rsidRPr="00D415A8" w:rsidRDefault="004B2C2B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0,718</w:t>
            </w:r>
          </w:p>
        </w:tc>
        <w:tc>
          <w:tcPr>
            <w:tcW w:w="850" w:type="dxa"/>
          </w:tcPr>
          <w:p w:rsidR="004B2C2B" w:rsidRPr="00D415A8" w:rsidRDefault="004B2C2B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0,694</w:t>
            </w:r>
          </w:p>
        </w:tc>
        <w:tc>
          <w:tcPr>
            <w:tcW w:w="850" w:type="dxa"/>
          </w:tcPr>
          <w:p w:rsidR="004B2C2B" w:rsidRPr="00D415A8" w:rsidRDefault="004B2C2B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0,650</w:t>
            </w:r>
          </w:p>
        </w:tc>
        <w:tc>
          <w:tcPr>
            <w:tcW w:w="851" w:type="dxa"/>
          </w:tcPr>
          <w:p w:rsidR="004B2C2B" w:rsidRPr="00D415A8" w:rsidRDefault="004B2C2B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0,610</w:t>
            </w:r>
          </w:p>
        </w:tc>
      </w:tr>
      <w:tr w:rsidR="004B2C2B" w:rsidRPr="00D415A8" w:rsidTr="002318CC">
        <w:tc>
          <w:tcPr>
            <w:tcW w:w="851" w:type="dxa"/>
          </w:tcPr>
          <w:p w:rsidR="004B2C2B" w:rsidRPr="00D415A8" w:rsidRDefault="004B2C2B" w:rsidP="00231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</w:tcPr>
          <w:p w:rsidR="004B2C2B" w:rsidRPr="00D415A8" w:rsidRDefault="004B2C2B" w:rsidP="00231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0,751</w:t>
            </w:r>
          </w:p>
        </w:tc>
        <w:tc>
          <w:tcPr>
            <w:tcW w:w="851" w:type="dxa"/>
          </w:tcPr>
          <w:p w:rsidR="004B2C2B" w:rsidRPr="00D415A8" w:rsidRDefault="004B2C2B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0,712</w:t>
            </w:r>
          </w:p>
        </w:tc>
        <w:tc>
          <w:tcPr>
            <w:tcW w:w="850" w:type="dxa"/>
          </w:tcPr>
          <w:p w:rsidR="004B2C2B" w:rsidRPr="00D415A8" w:rsidRDefault="004B2C2B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0,675</w:t>
            </w:r>
          </w:p>
        </w:tc>
        <w:tc>
          <w:tcPr>
            <w:tcW w:w="851" w:type="dxa"/>
          </w:tcPr>
          <w:p w:rsidR="004B2C2B" w:rsidRPr="00D415A8" w:rsidRDefault="004B2C2B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0,658</w:t>
            </w:r>
          </w:p>
        </w:tc>
        <w:tc>
          <w:tcPr>
            <w:tcW w:w="850" w:type="dxa"/>
          </w:tcPr>
          <w:p w:rsidR="004B2C2B" w:rsidRPr="00D415A8" w:rsidRDefault="004B2C2B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0,641</w:t>
            </w:r>
          </w:p>
        </w:tc>
        <w:tc>
          <w:tcPr>
            <w:tcW w:w="850" w:type="dxa"/>
          </w:tcPr>
          <w:p w:rsidR="004B2C2B" w:rsidRPr="00D415A8" w:rsidRDefault="004B2C2B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0,609</w:t>
            </w:r>
          </w:p>
        </w:tc>
        <w:tc>
          <w:tcPr>
            <w:tcW w:w="850" w:type="dxa"/>
          </w:tcPr>
          <w:p w:rsidR="004B2C2B" w:rsidRPr="00D415A8" w:rsidRDefault="004B2C2B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0,579</w:t>
            </w:r>
          </w:p>
        </w:tc>
        <w:tc>
          <w:tcPr>
            <w:tcW w:w="850" w:type="dxa"/>
          </w:tcPr>
          <w:p w:rsidR="004B2C2B" w:rsidRPr="00D415A8" w:rsidRDefault="004B2C2B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0,524</w:t>
            </w:r>
          </w:p>
        </w:tc>
        <w:tc>
          <w:tcPr>
            <w:tcW w:w="851" w:type="dxa"/>
          </w:tcPr>
          <w:p w:rsidR="004B2C2B" w:rsidRPr="00D415A8" w:rsidRDefault="004B2C2B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0,477</w:t>
            </w:r>
          </w:p>
        </w:tc>
      </w:tr>
      <w:tr w:rsidR="004B2C2B" w:rsidRPr="00D415A8" w:rsidTr="002318CC">
        <w:tc>
          <w:tcPr>
            <w:tcW w:w="851" w:type="dxa"/>
          </w:tcPr>
          <w:p w:rsidR="004B2C2B" w:rsidRPr="00D415A8" w:rsidRDefault="004B2C2B" w:rsidP="00231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</w:tcPr>
          <w:p w:rsidR="004B2C2B" w:rsidRPr="00D415A8" w:rsidRDefault="004B2C2B" w:rsidP="00231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0,683</w:t>
            </w:r>
          </w:p>
        </w:tc>
        <w:tc>
          <w:tcPr>
            <w:tcW w:w="851" w:type="dxa"/>
          </w:tcPr>
          <w:p w:rsidR="004B2C2B" w:rsidRPr="00D415A8" w:rsidRDefault="004B2C2B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0,636</w:t>
            </w:r>
          </w:p>
        </w:tc>
        <w:tc>
          <w:tcPr>
            <w:tcW w:w="850" w:type="dxa"/>
          </w:tcPr>
          <w:p w:rsidR="004B2C2B" w:rsidRPr="00D415A8" w:rsidRDefault="004B2C2B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0,592</w:t>
            </w:r>
          </w:p>
        </w:tc>
        <w:tc>
          <w:tcPr>
            <w:tcW w:w="851" w:type="dxa"/>
          </w:tcPr>
          <w:p w:rsidR="004B2C2B" w:rsidRPr="00D415A8" w:rsidRDefault="004B2C2B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0,572</w:t>
            </w:r>
          </w:p>
        </w:tc>
        <w:tc>
          <w:tcPr>
            <w:tcW w:w="850" w:type="dxa"/>
          </w:tcPr>
          <w:p w:rsidR="004B2C2B" w:rsidRPr="00D415A8" w:rsidRDefault="004B2C2B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0,552</w:t>
            </w:r>
          </w:p>
        </w:tc>
        <w:tc>
          <w:tcPr>
            <w:tcW w:w="850" w:type="dxa"/>
          </w:tcPr>
          <w:p w:rsidR="004B2C2B" w:rsidRPr="00D415A8" w:rsidRDefault="004B2C2B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0,516</w:t>
            </w:r>
          </w:p>
        </w:tc>
        <w:tc>
          <w:tcPr>
            <w:tcW w:w="850" w:type="dxa"/>
          </w:tcPr>
          <w:p w:rsidR="004B2C2B" w:rsidRPr="00D415A8" w:rsidRDefault="004B2C2B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0,482</w:t>
            </w:r>
          </w:p>
        </w:tc>
        <w:tc>
          <w:tcPr>
            <w:tcW w:w="850" w:type="dxa"/>
          </w:tcPr>
          <w:p w:rsidR="004B2C2B" w:rsidRPr="00D415A8" w:rsidRDefault="004B2C2B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0,423</w:t>
            </w:r>
          </w:p>
        </w:tc>
        <w:tc>
          <w:tcPr>
            <w:tcW w:w="851" w:type="dxa"/>
          </w:tcPr>
          <w:p w:rsidR="004B2C2B" w:rsidRPr="00D415A8" w:rsidRDefault="004B2C2B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0,373</w:t>
            </w:r>
          </w:p>
        </w:tc>
      </w:tr>
      <w:tr w:rsidR="004B2C2B" w:rsidRPr="00D415A8" w:rsidTr="002318CC">
        <w:tc>
          <w:tcPr>
            <w:tcW w:w="851" w:type="dxa"/>
          </w:tcPr>
          <w:p w:rsidR="004B2C2B" w:rsidRPr="00D415A8" w:rsidRDefault="004B2C2B" w:rsidP="00231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</w:tcPr>
          <w:p w:rsidR="004B2C2B" w:rsidRPr="00D415A8" w:rsidRDefault="004B2C2B" w:rsidP="00231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0,621</w:t>
            </w:r>
          </w:p>
        </w:tc>
        <w:tc>
          <w:tcPr>
            <w:tcW w:w="851" w:type="dxa"/>
          </w:tcPr>
          <w:p w:rsidR="004B2C2B" w:rsidRPr="00D415A8" w:rsidRDefault="004B2C2B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0,567</w:t>
            </w:r>
          </w:p>
        </w:tc>
        <w:tc>
          <w:tcPr>
            <w:tcW w:w="850" w:type="dxa"/>
          </w:tcPr>
          <w:p w:rsidR="004B2C2B" w:rsidRPr="00D415A8" w:rsidRDefault="004B2C2B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0,519</w:t>
            </w:r>
          </w:p>
        </w:tc>
        <w:tc>
          <w:tcPr>
            <w:tcW w:w="851" w:type="dxa"/>
          </w:tcPr>
          <w:p w:rsidR="004B2C2B" w:rsidRPr="00D415A8" w:rsidRDefault="004B2C2B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0,497</w:t>
            </w:r>
          </w:p>
        </w:tc>
        <w:tc>
          <w:tcPr>
            <w:tcW w:w="850" w:type="dxa"/>
          </w:tcPr>
          <w:p w:rsidR="004B2C2B" w:rsidRPr="00D415A8" w:rsidRDefault="004B2C2B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0,476</w:t>
            </w:r>
          </w:p>
        </w:tc>
        <w:tc>
          <w:tcPr>
            <w:tcW w:w="850" w:type="dxa"/>
          </w:tcPr>
          <w:p w:rsidR="004B2C2B" w:rsidRPr="00D415A8" w:rsidRDefault="004B2C2B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0,437</w:t>
            </w:r>
          </w:p>
        </w:tc>
        <w:tc>
          <w:tcPr>
            <w:tcW w:w="850" w:type="dxa"/>
          </w:tcPr>
          <w:p w:rsidR="004B2C2B" w:rsidRPr="00D415A8" w:rsidRDefault="004B2C2B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0,402</w:t>
            </w:r>
          </w:p>
        </w:tc>
        <w:tc>
          <w:tcPr>
            <w:tcW w:w="850" w:type="dxa"/>
          </w:tcPr>
          <w:p w:rsidR="004B2C2B" w:rsidRPr="00D415A8" w:rsidRDefault="004B2C2B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0,341</w:t>
            </w:r>
          </w:p>
        </w:tc>
        <w:tc>
          <w:tcPr>
            <w:tcW w:w="851" w:type="dxa"/>
          </w:tcPr>
          <w:p w:rsidR="004B2C2B" w:rsidRPr="00D415A8" w:rsidRDefault="004B2C2B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0,291</w:t>
            </w:r>
          </w:p>
        </w:tc>
      </w:tr>
      <w:tr w:rsidR="004B2C2B" w:rsidRPr="00D415A8" w:rsidTr="002318CC">
        <w:tc>
          <w:tcPr>
            <w:tcW w:w="851" w:type="dxa"/>
          </w:tcPr>
          <w:p w:rsidR="004B2C2B" w:rsidRPr="00D415A8" w:rsidRDefault="004B2C2B" w:rsidP="00231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</w:tcPr>
          <w:p w:rsidR="004B2C2B" w:rsidRPr="00D415A8" w:rsidRDefault="004B2C2B" w:rsidP="00231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0,564</w:t>
            </w:r>
          </w:p>
        </w:tc>
        <w:tc>
          <w:tcPr>
            <w:tcW w:w="851" w:type="dxa"/>
          </w:tcPr>
          <w:p w:rsidR="004B2C2B" w:rsidRPr="00D415A8" w:rsidRDefault="004B2C2B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0,507</w:t>
            </w:r>
          </w:p>
        </w:tc>
        <w:tc>
          <w:tcPr>
            <w:tcW w:w="850" w:type="dxa"/>
          </w:tcPr>
          <w:p w:rsidR="004B2C2B" w:rsidRPr="00D415A8" w:rsidRDefault="004B2C2B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0,456</w:t>
            </w:r>
          </w:p>
        </w:tc>
        <w:tc>
          <w:tcPr>
            <w:tcW w:w="851" w:type="dxa"/>
          </w:tcPr>
          <w:p w:rsidR="004B2C2B" w:rsidRPr="00D415A8" w:rsidRDefault="004B2C2B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0,432</w:t>
            </w:r>
          </w:p>
        </w:tc>
        <w:tc>
          <w:tcPr>
            <w:tcW w:w="850" w:type="dxa"/>
          </w:tcPr>
          <w:p w:rsidR="004B2C2B" w:rsidRPr="00D415A8" w:rsidRDefault="004B2C2B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0,410</w:t>
            </w:r>
          </w:p>
        </w:tc>
        <w:tc>
          <w:tcPr>
            <w:tcW w:w="850" w:type="dxa"/>
          </w:tcPr>
          <w:p w:rsidR="004B2C2B" w:rsidRPr="00D415A8" w:rsidRDefault="004B2C2B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0,370</w:t>
            </w:r>
          </w:p>
        </w:tc>
        <w:tc>
          <w:tcPr>
            <w:tcW w:w="850" w:type="dxa"/>
          </w:tcPr>
          <w:p w:rsidR="004B2C2B" w:rsidRPr="00D415A8" w:rsidRDefault="004B2C2B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0,335</w:t>
            </w:r>
          </w:p>
        </w:tc>
        <w:tc>
          <w:tcPr>
            <w:tcW w:w="850" w:type="dxa"/>
          </w:tcPr>
          <w:p w:rsidR="004B2C2B" w:rsidRPr="00D415A8" w:rsidRDefault="004B2C2B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0,275</w:t>
            </w:r>
          </w:p>
        </w:tc>
        <w:tc>
          <w:tcPr>
            <w:tcW w:w="851" w:type="dxa"/>
          </w:tcPr>
          <w:p w:rsidR="004B2C2B" w:rsidRPr="00D415A8" w:rsidRDefault="004B2C2B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0,227</w:t>
            </w:r>
          </w:p>
        </w:tc>
      </w:tr>
      <w:tr w:rsidR="004B2C2B" w:rsidRPr="00D415A8" w:rsidTr="002318CC">
        <w:tc>
          <w:tcPr>
            <w:tcW w:w="851" w:type="dxa"/>
          </w:tcPr>
          <w:p w:rsidR="004B2C2B" w:rsidRPr="00D415A8" w:rsidRDefault="004B2C2B" w:rsidP="00231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</w:tcPr>
          <w:p w:rsidR="004B2C2B" w:rsidRPr="00D415A8" w:rsidRDefault="004B2C2B" w:rsidP="00231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0,513</w:t>
            </w:r>
          </w:p>
        </w:tc>
        <w:tc>
          <w:tcPr>
            <w:tcW w:w="851" w:type="dxa"/>
          </w:tcPr>
          <w:p w:rsidR="004B2C2B" w:rsidRPr="00D415A8" w:rsidRDefault="004B2C2B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0,452</w:t>
            </w:r>
          </w:p>
        </w:tc>
        <w:tc>
          <w:tcPr>
            <w:tcW w:w="850" w:type="dxa"/>
          </w:tcPr>
          <w:p w:rsidR="004B2C2B" w:rsidRPr="00D415A8" w:rsidRDefault="004B2C2B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0,400</w:t>
            </w:r>
          </w:p>
        </w:tc>
        <w:tc>
          <w:tcPr>
            <w:tcW w:w="851" w:type="dxa"/>
          </w:tcPr>
          <w:p w:rsidR="004B2C2B" w:rsidRPr="00D415A8" w:rsidRDefault="004B2C2B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0,376</w:t>
            </w:r>
          </w:p>
        </w:tc>
        <w:tc>
          <w:tcPr>
            <w:tcW w:w="850" w:type="dxa"/>
          </w:tcPr>
          <w:p w:rsidR="004B2C2B" w:rsidRPr="00D415A8" w:rsidRDefault="004B2C2B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0,354</w:t>
            </w:r>
          </w:p>
        </w:tc>
        <w:tc>
          <w:tcPr>
            <w:tcW w:w="850" w:type="dxa"/>
          </w:tcPr>
          <w:p w:rsidR="004B2C2B" w:rsidRPr="00D415A8" w:rsidRDefault="004B2C2B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0,314</w:t>
            </w:r>
          </w:p>
        </w:tc>
        <w:tc>
          <w:tcPr>
            <w:tcW w:w="850" w:type="dxa"/>
          </w:tcPr>
          <w:p w:rsidR="004B2C2B" w:rsidRPr="00D415A8" w:rsidRDefault="004B2C2B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0,279</w:t>
            </w:r>
          </w:p>
        </w:tc>
        <w:tc>
          <w:tcPr>
            <w:tcW w:w="850" w:type="dxa"/>
          </w:tcPr>
          <w:p w:rsidR="004B2C2B" w:rsidRPr="00D415A8" w:rsidRDefault="004B2C2B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0,222</w:t>
            </w:r>
          </w:p>
        </w:tc>
        <w:tc>
          <w:tcPr>
            <w:tcW w:w="851" w:type="dxa"/>
          </w:tcPr>
          <w:p w:rsidR="004B2C2B" w:rsidRPr="00D415A8" w:rsidRDefault="004B2C2B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0,178</w:t>
            </w:r>
          </w:p>
        </w:tc>
      </w:tr>
      <w:tr w:rsidR="004B2C2B" w:rsidRPr="00D415A8" w:rsidTr="002318CC">
        <w:tc>
          <w:tcPr>
            <w:tcW w:w="851" w:type="dxa"/>
          </w:tcPr>
          <w:p w:rsidR="004B2C2B" w:rsidRPr="00D415A8" w:rsidRDefault="004B2C2B" w:rsidP="00231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</w:tcPr>
          <w:p w:rsidR="004B2C2B" w:rsidRPr="00D415A8" w:rsidRDefault="004B2C2B" w:rsidP="00231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0,467</w:t>
            </w:r>
          </w:p>
        </w:tc>
        <w:tc>
          <w:tcPr>
            <w:tcW w:w="851" w:type="dxa"/>
          </w:tcPr>
          <w:p w:rsidR="004B2C2B" w:rsidRPr="00D415A8" w:rsidRDefault="004B2C2B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0,404</w:t>
            </w:r>
          </w:p>
        </w:tc>
        <w:tc>
          <w:tcPr>
            <w:tcW w:w="850" w:type="dxa"/>
          </w:tcPr>
          <w:p w:rsidR="004B2C2B" w:rsidRPr="00D415A8" w:rsidRDefault="004B2C2B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0,351</w:t>
            </w:r>
          </w:p>
        </w:tc>
        <w:tc>
          <w:tcPr>
            <w:tcW w:w="851" w:type="dxa"/>
          </w:tcPr>
          <w:p w:rsidR="004B2C2B" w:rsidRPr="00D415A8" w:rsidRDefault="004B2C2B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0,327</w:t>
            </w:r>
          </w:p>
        </w:tc>
        <w:tc>
          <w:tcPr>
            <w:tcW w:w="850" w:type="dxa"/>
          </w:tcPr>
          <w:p w:rsidR="004B2C2B" w:rsidRPr="00D415A8" w:rsidRDefault="004B2C2B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0,305</w:t>
            </w:r>
          </w:p>
        </w:tc>
        <w:tc>
          <w:tcPr>
            <w:tcW w:w="850" w:type="dxa"/>
          </w:tcPr>
          <w:p w:rsidR="004B2C2B" w:rsidRPr="00D415A8" w:rsidRDefault="004B2C2B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0,266</w:t>
            </w:r>
          </w:p>
        </w:tc>
        <w:tc>
          <w:tcPr>
            <w:tcW w:w="850" w:type="dxa"/>
          </w:tcPr>
          <w:p w:rsidR="004B2C2B" w:rsidRPr="00D415A8" w:rsidRDefault="004B2C2B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0,233</w:t>
            </w:r>
          </w:p>
        </w:tc>
        <w:tc>
          <w:tcPr>
            <w:tcW w:w="850" w:type="dxa"/>
          </w:tcPr>
          <w:p w:rsidR="004B2C2B" w:rsidRPr="00D415A8" w:rsidRDefault="004B2C2B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0,179</w:t>
            </w:r>
          </w:p>
        </w:tc>
        <w:tc>
          <w:tcPr>
            <w:tcW w:w="851" w:type="dxa"/>
          </w:tcPr>
          <w:p w:rsidR="004B2C2B" w:rsidRPr="00D415A8" w:rsidRDefault="004B2C2B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0,139</w:t>
            </w:r>
          </w:p>
        </w:tc>
      </w:tr>
      <w:tr w:rsidR="004B2C2B" w:rsidRPr="00D415A8" w:rsidTr="002318CC">
        <w:tc>
          <w:tcPr>
            <w:tcW w:w="851" w:type="dxa"/>
          </w:tcPr>
          <w:p w:rsidR="004B2C2B" w:rsidRPr="00D415A8" w:rsidRDefault="004B2C2B" w:rsidP="00231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</w:tcPr>
          <w:p w:rsidR="004B2C2B" w:rsidRPr="00D415A8" w:rsidRDefault="004B2C2B" w:rsidP="00231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0,424</w:t>
            </w:r>
          </w:p>
        </w:tc>
        <w:tc>
          <w:tcPr>
            <w:tcW w:w="851" w:type="dxa"/>
          </w:tcPr>
          <w:p w:rsidR="004B2C2B" w:rsidRPr="00D415A8" w:rsidRDefault="004B2C2B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0,361</w:t>
            </w:r>
          </w:p>
        </w:tc>
        <w:tc>
          <w:tcPr>
            <w:tcW w:w="850" w:type="dxa"/>
          </w:tcPr>
          <w:p w:rsidR="004B2C2B" w:rsidRPr="00D415A8" w:rsidRDefault="004B2C2B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0,308</w:t>
            </w:r>
          </w:p>
        </w:tc>
        <w:tc>
          <w:tcPr>
            <w:tcW w:w="851" w:type="dxa"/>
          </w:tcPr>
          <w:p w:rsidR="004B2C2B" w:rsidRPr="00D415A8" w:rsidRDefault="004B2C2B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0,284</w:t>
            </w:r>
          </w:p>
        </w:tc>
        <w:tc>
          <w:tcPr>
            <w:tcW w:w="850" w:type="dxa"/>
          </w:tcPr>
          <w:p w:rsidR="004B2C2B" w:rsidRPr="00D415A8" w:rsidRDefault="004B2C2B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0,236</w:t>
            </w:r>
          </w:p>
        </w:tc>
        <w:tc>
          <w:tcPr>
            <w:tcW w:w="850" w:type="dxa"/>
          </w:tcPr>
          <w:p w:rsidR="004B2C2B" w:rsidRPr="00D415A8" w:rsidRDefault="004B2C2B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0,225</w:t>
            </w:r>
          </w:p>
        </w:tc>
        <w:tc>
          <w:tcPr>
            <w:tcW w:w="850" w:type="dxa"/>
          </w:tcPr>
          <w:p w:rsidR="004B2C2B" w:rsidRPr="00D415A8" w:rsidRDefault="004B2C2B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0,194</w:t>
            </w:r>
          </w:p>
        </w:tc>
        <w:tc>
          <w:tcPr>
            <w:tcW w:w="850" w:type="dxa"/>
          </w:tcPr>
          <w:p w:rsidR="004B2C2B" w:rsidRPr="00D415A8" w:rsidRDefault="004B2C2B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0,144</w:t>
            </w:r>
          </w:p>
        </w:tc>
        <w:tc>
          <w:tcPr>
            <w:tcW w:w="851" w:type="dxa"/>
          </w:tcPr>
          <w:p w:rsidR="004B2C2B" w:rsidRPr="00D415A8" w:rsidRDefault="004B2C2B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0,108</w:t>
            </w:r>
          </w:p>
        </w:tc>
      </w:tr>
      <w:tr w:rsidR="004B2C2B" w:rsidRPr="00D415A8" w:rsidTr="002318CC">
        <w:tc>
          <w:tcPr>
            <w:tcW w:w="851" w:type="dxa"/>
          </w:tcPr>
          <w:p w:rsidR="004B2C2B" w:rsidRPr="00D415A8" w:rsidRDefault="004B2C2B" w:rsidP="00231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</w:tcPr>
          <w:p w:rsidR="004B2C2B" w:rsidRPr="00D415A8" w:rsidRDefault="004B2C2B" w:rsidP="00231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0,386</w:t>
            </w:r>
          </w:p>
        </w:tc>
        <w:tc>
          <w:tcPr>
            <w:tcW w:w="851" w:type="dxa"/>
          </w:tcPr>
          <w:p w:rsidR="004B2C2B" w:rsidRPr="00D415A8" w:rsidRDefault="004B2C2B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0,322</w:t>
            </w:r>
          </w:p>
        </w:tc>
        <w:tc>
          <w:tcPr>
            <w:tcW w:w="850" w:type="dxa"/>
          </w:tcPr>
          <w:p w:rsidR="004B2C2B" w:rsidRPr="00D415A8" w:rsidRDefault="004B2C2B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0,270</w:t>
            </w:r>
          </w:p>
        </w:tc>
        <w:tc>
          <w:tcPr>
            <w:tcW w:w="851" w:type="dxa"/>
          </w:tcPr>
          <w:p w:rsidR="004B2C2B" w:rsidRPr="00D415A8" w:rsidRDefault="004B2C2B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0,247</w:t>
            </w:r>
          </w:p>
        </w:tc>
        <w:tc>
          <w:tcPr>
            <w:tcW w:w="850" w:type="dxa"/>
          </w:tcPr>
          <w:p w:rsidR="004B2C2B" w:rsidRPr="00D415A8" w:rsidRDefault="004B2C2B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0,227</w:t>
            </w:r>
          </w:p>
        </w:tc>
        <w:tc>
          <w:tcPr>
            <w:tcW w:w="850" w:type="dxa"/>
          </w:tcPr>
          <w:p w:rsidR="004B2C2B" w:rsidRPr="00D415A8" w:rsidRDefault="004B2C2B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0,191</w:t>
            </w:r>
          </w:p>
        </w:tc>
        <w:tc>
          <w:tcPr>
            <w:tcW w:w="850" w:type="dxa"/>
          </w:tcPr>
          <w:p w:rsidR="004B2C2B" w:rsidRPr="00D415A8" w:rsidRDefault="004B2C2B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0,162</w:t>
            </w:r>
          </w:p>
        </w:tc>
        <w:tc>
          <w:tcPr>
            <w:tcW w:w="850" w:type="dxa"/>
          </w:tcPr>
          <w:p w:rsidR="004B2C2B" w:rsidRPr="00D415A8" w:rsidRDefault="004B2C2B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0,116</w:t>
            </w:r>
          </w:p>
        </w:tc>
        <w:tc>
          <w:tcPr>
            <w:tcW w:w="851" w:type="dxa"/>
          </w:tcPr>
          <w:p w:rsidR="004B2C2B" w:rsidRPr="00D415A8" w:rsidRDefault="004B2C2B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0,085</w:t>
            </w:r>
          </w:p>
        </w:tc>
      </w:tr>
    </w:tbl>
    <w:p w:rsidR="004B2C2B" w:rsidRPr="009A0733" w:rsidRDefault="004B2C2B" w:rsidP="009A07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15A8" w:rsidRPr="00D415A8" w:rsidRDefault="00D415A8" w:rsidP="00D415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Внутренняя норма доходности (</w:t>
      </w:r>
      <w:proofErr w:type="spellStart"/>
      <w:r w:rsidRPr="009A07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</w:t>
      </w:r>
      <w:r w:rsidRPr="009A0733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вн</w:t>
      </w:r>
      <w:proofErr w:type="spellEnd"/>
      <w:r w:rsidRPr="009A07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(значение ставки дисконтирования, при </w:t>
      </w:r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которой чистый дисконтированный доход равен нулю) нах</w:t>
      </w:r>
      <w:r w:rsidR="009A07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одится путем решения </w:t>
      </w:r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уравнения:</w:t>
      </w:r>
    </w:p>
    <w:p w:rsidR="00D415A8" w:rsidRPr="00D415A8" w:rsidRDefault="00D415A8" w:rsidP="00D415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0"/>
          <w:sz w:val="24"/>
          <w:szCs w:val="24"/>
          <w:lang w:eastAsia="ru-RU"/>
        </w:rPr>
        <w:drawing>
          <wp:inline distT="0" distB="0" distL="0" distR="0">
            <wp:extent cx="3248025" cy="44767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="00A02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(10.4</w:t>
      </w:r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D415A8" w:rsidRPr="00D415A8" w:rsidRDefault="00D415A8" w:rsidP="009A07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графическим методом.</w:t>
      </w:r>
    </w:p>
    <w:p w:rsidR="00D415A8" w:rsidRPr="009A0733" w:rsidRDefault="009A0733" w:rsidP="009A073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</w:t>
      </w:r>
      <w:r w:rsidR="00D415A8" w:rsidRPr="009A0733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рассчитанная внутренняя норма доходности оказывается выше нормат</w:t>
      </w:r>
      <w:r w:rsidRPr="009A0733">
        <w:rPr>
          <w:rFonts w:ascii="Times New Roman" w:eastAsia="Times New Roman" w:hAnsi="Times New Roman" w:cs="Times New Roman"/>
          <w:sz w:val="24"/>
          <w:szCs w:val="24"/>
          <w:lang w:eastAsia="ru-RU"/>
        </w:rPr>
        <w:t>ивной ставки дисконтирования</w:t>
      </w:r>
      <w:r w:rsidR="00D415A8" w:rsidRPr="009A0733">
        <w:rPr>
          <w:rFonts w:ascii="Times New Roman" w:eastAsia="Times New Roman" w:hAnsi="Times New Roman" w:cs="Times New Roman"/>
          <w:sz w:val="24"/>
          <w:szCs w:val="24"/>
          <w:lang w:eastAsia="ru-RU"/>
        </w:rPr>
        <w:t>, то ресурсосберегающее мероприятие</w:t>
      </w:r>
      <w:r w:rsidR="00D415A8" w:rsidRPr="009A073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экономически эффективно.</w:t>
      </w:r>
    </w:p>
    <w:p w:rsidR="00D415A8" w:rsidRPr="00D415A8" w:rsidRDefault="00D415A8" w:rsidP="00D415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Индекс прибыльности (</w:t>
      </w:r>
      <w:r w:rsidRPr="009A07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r w:rsidRPr="009A0733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и</w:t>
      </w:r>
      <w:r w:rsidRPr="009A07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определяется как отношение разности дохода и затрат при реализации мероприятия к величине капитальных вложений (нарастающим итогом за расчетный период Т):</w:t>
      </w:r>
    </w:p>
    <w:p w:rsidR="00D415A8" w:rsidRPr="00D415A8" w:rsidRDefault="00D415A8" w:rsidP="00D415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5A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               </w:t>
      </w:r>
      <w:r>
        <w:rPr>
          <w:rFonts w:ascii="Times New Roman" w:eastAsia="Times New Roman" w:hAnsi="Times New Roman" w:cs="Times New Roman"/>
          <w:noProof/>
          <w:color w:val="FF0000"/>
          <w:position w:val="-52"/>
          <w:sz w:val="24"/>
          <w:szCs w:val="24"/>
          <w:lang w:eastAsia="ru-RU"/>
        </w:rPr>
        <w:drawing>
          <wp:inline distT="0" distB="0" distL="0" distR="0">
            <wp:extent cx="2257425" cy="73342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15A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Pr="00D415A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Pr="00D415A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  <w:t xml:space="preserve">                    </w:t>
      </w:r>
      <w:r w:rsidRPr="00D415A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="00A0242B">
        <w:rPr>
          <w:rFonts w:ascii="Times New Roman" w:eastAsia="Times New Roman" w:hAnsi="Times New Roman" w:cs="Times New Roman"/>
          <w:sz w:val="24"/>
          <w:szCs w:val="24"/>
          <w:lang w:eastAsia="ru-RU"/>
        </w:rPr>
        <w:t>(10.5</w:t>
      </w:r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D415A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</w:p>
    <w:p w:rsidR="00D415A8" w:rsidRPr="00D415A8" w:rsidRDefault="00D415A8" w:rsidP="00D415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Индекс прибыльности тесно связан с чистым дисконтированным доходом. Если ДД положителен, то </w:t>
      </w:r>
      <w:proofErr w:type="spellStart"/>
      <w:proofErr w:type="gramStart"/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D415A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н</w:t>
      </w:r>
      <w:proofErr w:type="spellEnd"/>
      <w:proofErr w:type="gramEnd"/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&gt; 1, и наоборот. Мероприятие считается экономически эффективным, если </w:t>
      </w:r>
      <w:proofErr w:type="spellStart"/>
      <w:proofErr w:type="gramStart"/>
      <w:r w:rsidRPr="009A073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</w:t>
      </w:r>
      <w:r w:rsidRPr="009A0733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ru-RU"/>
        </w:rPr>
        <w:t>н</w:t>
      </w:r>
      <w:proofErr w:type="spellEnd"/>
      <w:proofErr w:type="gramEnd"/>
      <w:r w:rsidRPr="009A073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&gt; 1.</w:t>
      </w:r>
    </w:p>
    <w:p w:rsidR="00D415A8" w:rsidRPr="009A0733" w:rsidRDefault="009A0733" w:rsidP="009A07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A073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 необходимости выбора ресурсосберегающего мероприятия из нескольких более эффективным является мероприятие с более высоко</w:t>
      </w:r>
      <w:r w:rsidRPr="009A073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й внутренней нормой доходности и </w:t>
      </w:r>
      <w:r w:rsidR="00D415A8" w:rsidRPr="009A073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 более высоким индексом прибыльности.</w:t>
      </w:r>
    </w:p>
    <w:p w:rsidR="00A0242B" w:rsidRDefault="00D415A8" w:rsidP="00A024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эффективности реализованного мероприятия осуществляется в соо</w:t>
      </w:r>
      <w:r w:rsidR="00A0242B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тветствии с формулами (10.1-10.5</w:t>
      </w:r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>) на основании фактических данных по капитальным вложениям, эксплуатационным затратам и денежным поступлениям (бухгалтерский учет, статистическая отчетность) по состоянию на последний день года, предшествующего году</w:t>
      </w:r>
      <w:r w:rsidR="00A02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проведения оценки мероприятия.</w:t>
      </w:r>
    </w:p>
    <w:p w:rsidR="009A0733" w:rsidRPr="00D415A8" w:rsidRDefault="00A0242B" w:rsidP="00A024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4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Пример расчета параметров эффективности внедрения ресурсосберегающих мероприятий на предприятии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(Ставка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дисконтирования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расчетов принята 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авной </w:t>
      </w:r>
      <w:r w:rsidR="009A0733"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10% или</w:t>
      </w:r>
      <w:proofErr w:type="gramStart"/>
      <w:r w:rsidR="009A0733"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</w:t>
      </w:r>
      <w:proofErr w:type="gramEnd"/>
      <w:r w:rsidR="009A0733"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>=0,1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D415A8" w:rsidRPr="00D415A8" w:rsidRDefault="00D415A8" w:rsidP="00D415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предприятии планируется внедрение ресурсосберегающего мероприятия, требующее капитальных вложений в размере 125,3 млн. руб. Расчетная годовая экономия - 33,43 млн. руб., расчетный период, в течение которого осуществляются инвестиции и эксплуатация оборудования, а также извлекается доход от реализации мероприятия - 10 лет. </w:t>
      </w:r>
    </w:p>
    <w:p w:rsidR="00D415A8" w:rsidRPr="00A0242B" w:rsidRDefault="00A0242B" w:rsidP="00D415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36A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2.1.</w:t>
      </w:r>
      <w:r w:rsidR="00D415A8" w:rsidRPr="004536A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Определяется простой срок окупаемости</w:t>
      </w:r>
      <w:r w:rsidR="00D415A8"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415A8" w:rsidRPr="00D415A8" w:rsidRDefault="00D415A8" w:rsidP="00D415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</w:pPr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</w:t>
      </w:r>
      <w:r>
        <w:rPr>
          <w:rFonts w:ascii="Times New Roman" w:eastAsia="Times New Roman" w:hAnsi="Times New Roman" w:cs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200025" cy="27622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15A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 </w:t>
      </w:r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vertAlign w:val="subscript"/>
          <w:lang w:eastAsia="ru-RU"/>
        </w:rPr>
        <w:drawing>
          <wp:inline distT="0" distB="0" distL="0" distR="0">
            <wp:extent cx="1247775" cy="4667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15A8" w:rsidRPr="00D415A8" w:rsidRDefault="00D415A8" w:rsidP="00D415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соответствует нормативной величине показателя (не более пяти лет).</w:t>
      </w:r>
    </w:p>
    <w:p w:rsidR="00D415A8" w:rsidRPr="00D415A8" w:rsidRDefault="00D415A8" w:rsidP="00D415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принятия решения о финансировании ресурсосберегающего мероприятия рассчитываются дисконтированный доход (ДД), внутренняя норма доходности (</w:t>
      </w:r>
      <w:proofErr w:type="spellStart"/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D415A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вн</w:t>
      </w:r>
      <w:proofErr w:type="spellEnd"/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>) и индекс прибыльности (П</w:t>
      </w:r>
      <w:r w:rsidRPr="00D415A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и)</w:t>
      </w:r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415A8" w:rsidRPr="004536AA" w:rsidRDefault="004B2C2B" w:rsidP="004B2C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6A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</w:t>
      </w:r>
      <w:r w:rsidR="004536AA" w:rsidRPr="004536A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4536AA" w:rsidRPr="004536A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.2. Определяется </w:t>
      </w:r>
      <w:r w:rsidR="004536AA" w:rsidRPr="004536A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</w:t>
      </w:r>
      <w:r w:rsidRPr="004536A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еличина дисконтированного дохода</w:t>
      </w:r>
      <w:r w:rsidR="00A8472E" w:rsidRPr="004536A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4536A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(ДД).</w:t>
      </w:r>
    </w:p>
    <w:p w:rsidR="004B2C2B" w:rsidRPr="004B2C2B" w:rsidRDefault="004B2C2B" w:rsidP="004B2C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формуле10.2. определяются дисконтированные доходы за каждый год с учетом настоящей стоимости денег. Для первого года реализации проекта дисконтированный доход равен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</w:p>
    <w:p w:rsidR="00D415A8" w:rsidRPr="00D415A8" w:rsidRDefault="00D415A8" w:rsidP="00D415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>НС</w:t>
      </w:r>
      <w:proofErr w:type="gramStart"/>
      <w:r w:rsidRPr="00D415A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proofErr w:type="gramEnd"/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33,43 </w:t>
      </w:r>
      <w:r w:rsidRPr="00D415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∙</w:t>
      </w:r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(1+0,1)</w:t>
      </w:r>
      <w:r w:rsidRPr="00D415A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-1</w:t>
      </w:r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30,391млн. руб.,</w:t>
      </w:r>
    </w:p>
    <w:p w:rsidR="00D415A8" w:rsidRPr="00D415A8" w:rsidRDefault="00D415A8" w:rsidP="00D415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второго года:</w:t>
      </w:r>
    </w:p>
    <w:p w:rsidR="00D415A8" w:rsidRPr="00D415A8" w:rsidRDefault="00D415A8" w:rsidP="00D415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>НС</w:t>
      </w:r>
      <w:proofErr w:type="gramStart"/>
      <w:r w:rsidRPr="00D415A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proofErr w:type="gramEnd"/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33,43</w:t>
      </w:r>
      <w:r w:rsidRPr="00D415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∙</w:t>
      </w:r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 + 0,1)</w:t>
      </w:r>
      <w:r w:rsidRPr="00D415A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-2</w:t>
      </w:r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27,628 млн. руб.</w:t>
      </w:r>
    </w:p>
    <w:p w:rsidR="00D415A8" w:rsidRPr="00D415A8" w:rsidRDefault="00D415A8" w:rsidP="00D415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т.д.</w:t>
      </w:r>
    </w:p>
    <w:p w:rsidR="00A8472E" w:rsidRDefault="00D415A8" w:rsidP="00A847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Рассчитывается чистый дисконтированный доход при нормативной ставке дисконтирования Е</w:t>
      </w:r>
      <w:proofErr w:type="gramStart"/>
      <w:r w:rsidRPr="00D415A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proofErr w:type="gramEnd"/>
      <w:r w:rsidRPr="00D415A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>= 0,1 и при ставке дисконтирования Е</w:t>
      </w:r>
      <w:r w:rsidRPr="00D415A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=0,12 с использованием </w:t>
      </w:r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значений, взятых из таблицы 10.</w:t>
      </w:r>
      <w:r w:rsidRPr="00D415A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</w:t>
      </w:r>
      <w:r w:rsidR="00A847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Полученные данные сводятся в таблицу 10.2. </w:t>
      </w:r>
    </w:p>
    <w:p w:rsidR="00A8472E" w:rsidRDefault="00A8472E" w:rsidP="00A847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</w:t>
      </w:r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10.</w:t>
      </w:r>
      <w:r w:rsidRPr="00D415A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</w:t>
      </w:r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Результаты расчетов (пример)</w:t>
      </w:r>
    </w:p>
    <w:p w:rsidR="00A8472E" w:rsidRPr="00D415A8" w:rsidRDefault="00A8472E" w:rsidP="00D415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7"/>
        <w:gridCol w:w="1805"/>
        <w:gridCol w:w="1492"/>
        <w:gridCol w:w="1634"/>
        <w:gridCol w:w="1801"/>
        <w:gridCol w:w="1799"/>
      </w:tblGrid>
      <w:tr w:rsidR="00A8472E" w:rsidRPr="00D415A8" w:rsidTr="002318CC">
        <w:trPr>
          <w:trHeight w:val="1103"/>
        </w:trPr>
        <w:tc>
          <w:tcPr>
            <w:tcW w:w="495" w:type="pct"/>
          </w:tcPr>
          <w:p w:rsidR="00A8472E" w:rsidRPr="00D415A8" w:rsidRDefault="00A8472E" w:rsidP="00231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472E" w:rsidRPr="00D415A8" w:rsidRDefault="00A8472E" w:rsidP="00231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472E" w:rsidRPr="00D415A8" w:rsidRDefault="00A8472E" w:rsidP="00231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953" w:type="pct"/>
          </w:tcPr>
          <w:p w:rsidR="00A8472E" w:rsidRPr="00D415A8" w:rsidRDefault="00A8472E" w:rsidP="00231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</w:t>
            </w: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ные вложе</w:t>
            </w: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ния,  млн. </w:t>
            </w:r>
            <w:proofErr w:type="spellStart"/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788" w:type="pct"/>
          </w:tcPr>
          <w:p w:rsidR="00A8472E" w:rsidRPr="00D415A8" w:rsidRDefault="00A8472E" w:rsidP="00231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Экономия, млн. </w:t>
            </w:r>
            <w:proofErr w:type="spellStart"/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863" w:type="pct"/>
          </w:tcPr>
          <w:p w:rsidR="00A8472E" w:rsidRPr="00D415A8" w:rsidRDefault="00A8472E" w:rsidP="00231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Настоящая стоимость, млн. </w:t>
            </w:r>
            <w:proofErr w:type="spellStart"/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951" w:type="pct"/>
          </w:tcPr>
          <w:p w:rsidR="00A8472E" w:rsidRPr="00D415A8" w:rsidRDefault="00A8472E" w:rsidP="00231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Чистый дис</w:t>
            </w: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контирован</w:t>
            </w: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 доход при Е</w:t>
            </w:r>
            <w:proofErr w:type="gramStart"/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proofErr w:type="gramEnd"/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 0,1</w:t>
            </w:r>
          </w:p>
        </w:tc>
        <w:tc>
          <w:tcPr>
            <w:tcW w:w="951" w:type="pct"/>
          </w:tcPr>
          <w:p w:rsidR="00A8472E" w:rsidRPr="00D415A8" w:rsidRDefault="00A8472E" w:rsidP="00231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Чистый дисконтиро</w:t>
            </w: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ванный до</w:t>
            </w: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ход при Е</w:t>
            </w:r>
            <w:proofErr w:type="gramStart"/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proofErr w:type="gramEnd"/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 0,12</w:t>
            </w:r>
          </w:p>
        </w:tc>
      </w:tr>
      <w:tr w:rsidR="00A8472E" w:rsidRPr="00D415A8" w:rsidTr="002318CC">
        <w:tc>
          <w:tcPr>
            <w:tcW w:w="495" w:type="pct"/>
          </w:tcPr>
          <w:p w:rsidR="00A8472E" w:rsidRPr="00D415A8" w:rsidRDefault="00A8472E" w:rsidP="00231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53" w:type="pct"/>
          </w:tcPr>
          <w:p w:rsidR="00A8472E" w:rsidRPr="00D415A8" w:rsidRDefault="00A8472E" w:rsidP="00231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125,3</w:t>
            </w:r>
          </w:p>
        </w:tc>
        <w:tc>
          <w:tcPr>
            <w:tcW w:w="788" w:type="pct"/>
          </w:tcPr>
          <w:p w:rsidR="00A8472E" w:rsidRPr="00D415A8" w:rsidRDefault="00A8472E" w:rsidP="00231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63" w:type="pct"/>
          </w:tcPr>
          <w:p w:rsidR="00A8472E" w:rsidRPr="00D415A8" w:rsidRDefault="00A8472E" w:rsidP="00231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1" w:type="pct"/>
          </w:tcPr>
          <w:p w:rsidR="00A8472E" w:rsidRPr="00D415A8" w:rsidRDefault="00A8472E" w:rsidP="00231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-125,300</w:t>
            </w:r>
          </w:p>
        </w:tc>
        <w:tc>
          <w:tcPr>
            <w:tcW w:w="951" w:type="pct"/>
          </w:tcPr>
          <w:p w:rsidR="00A8472E" w:rsidRPr="00D415A8" w:rsidRDefault="00A8472E" w:rsidP="00231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-125,300</w:t>
            </w:r>
          </w:p>
        </w:tc>
      </w:tr>
      <w:tr w:rsidR="00A8472E" w:rsidRPr="00D415A8" w:rsidTr="002318CC">
        <w:tc>
          <w:tcPr>
            <w:tcW w:w="495" w:type="pct"/>
          </w:tcPr>
          <w:p w:rsidR="00A8472E" w:rsidRPr="00D415A8" w:rsidRDefault="00A8472E" w:rsidP="00231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3" w:type="pct"/>
          </w:tcPr>
          <w:p w:rsidR="00A8472E" w:rsidRPr="00D415A8" w:rsidRDefault="00A8472E" w:rsidP="00231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8" w:type="pct"/>
          </w:tcPr>
          <w:p w:rsidR="00A8472E" w:rsidRPr="00D415A8" w:rsidRDefault="00A8472E" w:rsidP="00231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33,43</w:t>
            </w:r>
          </w:p>
        </w:tc>
        <w:tc>
          <w:tcPr>
            <w:tcW w:w="863" w:type="pct"/>
          </w:tcPr>
          <w:p w:rsidR="00A8472E" w:rsidRPr="00D415A8" w:rsidRDefault="00A8472E" w:rsidP="00231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30,391</w:t>
            </w:r>
          </w:p>
        </w:tc>
        <w:tc>
          <w:tcPr>
            <w:tcW w:w="951" w:type="pct"/>
          </w:tcPr>
          <w:p w:rsidR="00A8472E" w:rsidRPr="00D415A8" w:rsidRDefault="00A8472E" w:rsidP="00231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-94,909</w:t>
            </w:r>
          </w:p>
        </w:tc>
        <w:tc>
          <w:tcPr>
            <w:tcW w:w="951" w:type="pct"/>
          </w:tcPr>
          <w:p w:rsidR="00A8472E" w:rsidRPr="00D415A8" w:rsidRDefault="00A8472E" w:rsidP="00231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-95,452</w:t>
            </w:r>
          </w:p>
        </w:tc>
      </w:tr>
      <w:tr w:rsidR="00A8472E" w:rsidRPr="00D415A8" w:rsidTr="002318CC">
        <w:tc>
          <w:tcPr>
            <w:tcW w:w="495" w:type="pct"/>
          </w:tcPr>
          <w:p w:rsidR="00A8472E" w:rsidRPr="00D415A8" w:rsidRDefault="00A8472E" w:rsidP="00231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3" w:type="pct"/>
          </w:tcPr>
          <w:p w:rsidR="00A8472E" w:rsidRPr="00D415A8" w:rsidRDefault="00A8472E" w:rsidP="00231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8" w:type="pct"/>
          </w:tcPr>
          <w:p w:rsidR="00A8472E" w:rsidRPr="00D415A8" w:rsidRDefault="00A8472E" w:rsidP="00231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33,43</w:t>
            </w:r>
          </w:p>
        </w:tc>
        <w:tc>
          <w:tcPr>
            <w:tcW w:w="863" w:type="pct"/>
          </w:tcPr>
          <w:p w:rsidR="00A8472E" w:rsidRPr="00D415A8" w:rsidRDefault="00A8472E" w:rsidP="00231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27,628</w:t>
            </w:r>
          </w:p>
        </w:tc>
        <w:tc>
          <w:tcPr>
            <w:tcW w:w="951" w:type="pct"/>
          </w:tcPr>
          <w:p w:rsidR="00A8472E" w:rsidRPr="00D415A8" w:rsidRDefault="00A8472E" w:rsidP="00231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-67,281</w:t>
            </w:r>
          </w:p>
        </w:tc>
        <w:tc>
          <w:tcPr>
            <w:tcW w:w="951" w:type="pct"/>
          </w:tcPr>
          <w:p w:rsidR="00A8472E" w:rsidRPr="00D415A8" w:rsidRDefault="00A8472E" w:rsidP="00231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-68,802</w:t>
            </w:r>
          </w:p>
        </w:tc>
      </w:tr>
      <w:tr w:rsidR="00A8472E" w:rsidRPr="00D415A8" w:rsidTr="002318CC">
        <w:tc>
          <w:tcPr>
            <w:tcW w:w="495" w:type="pct"/>
          </w:tcPr>
          <w:p w:rsidR="00A8472E" w:rsidRPr="00D415A8" w:rsidRDefault="00A8472E" w:rsidP="00231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3" w:type="pct"/>
          </w:tcPr>
          <w:p w:rsidR="00A8472E" w:rsidRPr="00D415A8" w:rsidRDefault="00A8472E" w:rsidP="00231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8" w:type="pct"/>
          </w:tcPr>
          <w:p w:rsidR="00A8472E" w:rsidRPr="00D415A8" w:rsidRDefault="00A8472E" w:rsidP="00231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33,43</w:t>
            </w:r>
          </w:p>
        </w:tc>
        <w:tc>
          <w:tcPr>
            <w:tcW w:w="863" w:type="pct"/>
          </w:tcPr>
          <w:p w:rsidR="00A8472E" w:rsidRPr="00D415A8" w:rsidRDefault="00A8472E" w:rsidP="00231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25,116</w:t>
            </w:r>
          </w:p>
        </w:tc>
        <w:tc>
          <w:tcPr>
            <w:tcW w:w="951" w:type="pct"/>
          </w:tcPr>
          <w:p w:rsidR="00A8472E" w:rsidRPr="00D415A8" w:rsidRDefault="00A8472E" w:rsidP="00231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-42,165</w:t>
            </w:r>
          </w:p>
        </w:tc>
        <w:tc>
          <w:tcPr>
            <w:tcW w:w="951" w:type="pct"/>
          </w:tcPr>
          <w:p w:rsidR="00A8472E" w:rsidRPr="00D415A8" w:rsidRDefault="00A8472E" w:rsidP="00231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-45,007</w:t>
            </w:r>
          </w:p>
        </w:tc>
      </w:tr>
      <w:tr w:rsidR="00A8472E" w:rsidRPr="00D415A8" w:rsidTr="002318CC">
        <w:tc>
          <w:tcPr>
            <w:tcW w:w="495" w:type="pct"/>
          </w:tcPr>
          <w:p w:rsidR="00A8472E" w:rsidRPr="00D415A8" w:rsidRDefault="00A8472E" w:rsidP="00231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3" w:type="pct"/>
          </w:tcPr>
          <w:p w:rsidR="00A8472E" w:rsidRPr="00D415A8" w:rsidRDefault="00A8472E" w:rsidP="00231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8" w:type="pct"/>
          </w:tcPr>
          <w:p w:rsidR="00A8472E" w:rsidRPr="00D415A8" w:rsidRDefault="00A8472E" w:rsidP="00231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33,43</w:t>
            </w:r>
          </w:p>
        </w:tc>
        <w:tc>
          <w:tcPr>
            <w:tcW w:w="863" w:type="pct"/>
          </w:tcPr>
          <w:p w:rsidR="00A8472E" w:rsidRPr="00D415A8" w:rsidRDefault="00A8472E" w:rsidP="00231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22,833</w:t>
            </w:r>
          </w:p>
        </w:tc>
        <w:tc>
          <w:tcPr>
            <w:tcW w:w="951" w:type="pct"/>
          </w:tcPr>
          <w:p w:rsidR="00A8472E" w:rsidRPr="00D415A8" w:rsidRDefault="00A8472E" w:rsidP="00231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-19,331</w:t>
            </w:r>
          </w:p>
        </w:tc>
        <w:tc>
          <w:tcPr>
            <w:tcW w:w="951" w:type="pct"/>
          </w:tcPr>
          <w:p w:rsidR="00A8472E" w:rsidRPr="00D415A8" w:rsidRDefault="00A8472E" w:rsidP="00231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-23,761</w:t>
            </w:r>
          </w:p>
        </w:tc>
      </w:tr>
      <w:tr w:rsidR="00A8472E" w:rsidRPr="00D415A8" w:rsidTr="002318CC">
        <w:tc>
          <w:tcPr>
            <w:tcW w:w="495" w:type="pct"/>
          </w:tcPr>
          <w:p w:rsidR="00A8472E" w:rsidRPr="00A8472E" w:rsidRDefault="00A8472E" w:rsidP="00231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3" w:type="pct"/>
          </w:tcPr>
          <w:p w:rsidR="00A8472E" w:rsidRPr="00D415A8" w:rsidRDefault="00A8472E" w:rsidP="00231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8" w:type="pct"/>
          </w:tcPr>
          <w:p w:rsidR="00A8472E" w:rsidRPr="00A8472E" w:rsidRDefault="00A8472E" w:rsidP="00231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8472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33,43</w:t>
            </w:r>
          </w:p>
        </w:tc>
        <w:tc>
          <w:tcPr>
            <w:tcW w:w="863" w:type="pct"/>
          </w:tcPr>
          <w:p w:rsidR="00A8472E" w:rsidRPr="00A8472E" w:rsidRDefault="00A8472E" w:rsidP="00231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8472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20,757</w:t>
            </w:r>
          </w:p>
        </w:tc>
        <w:tc>
          <w:tcPr>
            <w:tcW w:w="951" w:type="pct"/>
          </w:tcPr>
          <w:p w:rsidR="00A8472E" w:rsidRPr="00A8472E" w:rsidRDefault="00A8472E" w:rsidP="00231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8472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1,426</w:t>
            </w:r>
          </w:p>
        </w:tc>
        <w:tc>
          <w:tcPr>
            <w:tcW w:w="951" w:type="pct"/>
          </w:tcPr>
          <w:p w:rsidR="00A8472E" w:rsidRPr="00A8472E" w:rsidRDefault="00A8472E" w:rsidP="00231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8472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-4,792</w:t>
            </w:r>
          </w:p>
        </w:tc>
      </w:tr>
      <w:tr w:rsidR="00A8472E" w:rsidRPr="00D415A8" w:rsidTr="002318CC">
        <w:tc>
          <w:tcPr>
            <w:tcW w:w="495" w:type="pct"/>
          </w:tcPr>
          <w:p w:rsidR="00A8472E" w:rsidRPr="00D415A8" w:rsidRDefault="00A8472E" w:rsidP="00231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3" w:type="pct"/>
          </w:tcPr>
          <w:p w:rsidR="00A8472E" w:rsidRPr="00D415A8" w:rsidRDefault="00A8472E" w:rsidP="00231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8" w:type="pct"/>
          </w:tcPr>
          <w:p w:rsidR="00A8472E" w:rsidRPr="00D415A8" w:rsidRDefault="00A8472E" w:rsidP="00231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33,43</w:t>
            </w:r>
          </w:p>
        </w:tc>
        <w:tc>
          <w:tcPr>
            <w:tcW w:w="863" w:type="pct"/>
          </w:tcPr>
          <w:p w:rsidR="00A8472E" w:rsidRPr="00D415A8" w:rsidRDefault="00A8472E" w:rsidP="00231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18,870</w:t>
            </w:r>
          </w:p>
        </w:tc>
        <w:tc>
          <w:tcPr>
            <w:tcW w:w="951" w:type="pct"/>
          </w:tcPr>
          <w:p w:rsidR="00A8472E" w:rsidRPr="00D415A8" w:rsidRDefault="00A8472E" w:rsidP="00231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20,296</w:t>
            </w:r>
          </w:p>
        </w:tc>
        <w:tc>
          <w:tcPr>
            <w:tcW w:w="951" w:type="pct"/>
          </w:tcPr>
          <w:p w:rsidR="00A8472E" w:rsidRPr="00D415A8" w:rsidRDefault="00A8472E" w:rsidP="00231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12,144</w:t>
            </w:r>
          </w:p>
        </w:tc>
      </w:tr>
      <w:tr w:rsidR="00A8472E" w:rsidRPr="00D415A8" w:rsidTr="002318CC">
        <w:tc>
          <w:tcPr>
            <w:tcW w:w="495" w:type="pct"/>
          </w:tcPr>
          <w:p w:rsidR="00A8472E" w:rsidRPr="00D415A8" w:rsidRDefault="00A8472E" w:rsidP="00231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53" w:type="pct"/>
          </w:tcPr>
          <w:p w:rsidR="00A8472E" w:rsidRPr="00D415A8" w:rsidRDefault="00A8472E" w:rsidP="00231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8" w:type="pct"/>
          </w:tcPr>
          <w:p w:rsidR="00A8472E" w:rsidRPr="00D415A8" w:rsidRDefault="00A8472E" w:rsidP="00231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33,43</w:t>
            </w:r>
          </w:p>
        </w:tc>
        <w:tc>
          <w:tcPr>
            <w:tcW w:w="863" w:type="pct"/>
          </w:tcPr>
          <w:p w:rsidR="00A8472E" w:rsidRPr="00D415A8" w:rsidRDefault="00A8472E" w:rsidP="00231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17,155</w:t>
            </w:r>
          </w:p>
        </w:tc>
        <w:tc>
          <w:tcPr>
            <w:tcW w:w="951" w:type="pct"/>
          </w:tcPr>
          <w:p w:rsidR="00A8472E" w:rsidRPr="00D415A8" w:rsidRDefault="00A8472E" w:rsidP="00231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37,451</w:t>
            </w:r>
          </w:p>
        </w:tc>
        <w:tc>
          <w:tcPr>
            <w:tcW w:w="951" w:type="pct"/>
          </w:tcPr>
          <w:p w:rsidR="00A8472E" w:rsidRPr="00D415A8" w:rsidRDefault="00A8472E" w:rsidP="00231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27,266</w:t>
            </w:r>
          </w:p>
        </w:tc>
      </w:tr>
      <w:tr w:rsidR="00A8472E" w:rsidRPr="00D415A8" w:rsidTr="002318CC">
        <w:tc>
          <w:tcPr>
            <w:tcW w:w="495" w:type="pct"/>
          </w:tcPr>
          <w:p w:rsidR="00A8472E" w:rsidRPr="00D415A8" w:rsidRDefault="00A8472E" w:rsidP="00231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53" w:type="pct"/>
          </w:tcPr>
          <w:p w:rsidR="00A8472E" w:rsidRPr="00D415A8" w:rsidRDefault="00A8472E" w:rsidP="00231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8" w:type="pct"/>
          </w:tcPr>
          <w:p w:rsidR="00A8472E" w:rsidRPr="00D415A8" w:rsidRDefault="00A8472E" w:rsidP="00231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33,43</w:t>
            </w:r>
          </w:p>
        </w:tc>
        <w:tc>
          <w:tcPr>
            <w:tcW w:w="863" w:type="pct"/>
          </w:tcPr>
          <w:p w:rsidR="00A8472E" w:rsidRPr="00D415A8" w:rsidRDefault="00A8472E" w:rsidP="00231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15,595</w:t>
            </w:r>
          </w:p>
        </w:tc>
        <w:tc>
          <w:tcPr>
            <w:tcW w:w="951" w:type="pct"/>
          </w:tcPr>
          <w:p w:rsidR="00A8472E" w:rsidRPr="00D415A8" w:rsidRDefault="00A8472E" w:rsidP="00231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53,047</w:t>
            </w:r>
          </w:p>
        </w:tc>
        <w:tc>
          <w:tcPr>
            <w:tcW w:w="951" w:type="pct"/>
          </w:tcPr>
          <w:p w:rsidR="00A8472E" w:rsidRPr="00D415A8" w:rsidRDefault="00A8472E" w:rsidP="00231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40,768</w:t>
            </w:r>
          </w:p>
        </w:tc>
      </w:tr>
      <w:tr w:rsidR="00A8472E" w:rsidRPr="00D415A8" w:rsidTr="002318CC">
        <w:tc>
          <w:tcPr>
            <w:tcW w:w="495" w:type="pct"/>
          </w:tcPr>
          <w:p w:rsidR="00A8472E" w:rsidRPr="00D415A8" w:rsidRDefault="00A8472E" w:rsidP="00231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53" w:type="pct"/>
          </w:tcPr>
          <w:p w:rsidR="00A8472E" w:rsidRPr="00D415A8" w:rsidRDefault="00A8472E" w:rsidP="00231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8" w:type="pct"/>
          </w:tcPr>
          <w:p w:rsidR="00A8472E" w:rsidRPr="00D415A8" w:rsidRDefault="00A8472E" w:rsidP="00231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33,43</w:t>
            </w:r>
          </w:p>
        </w:tc>
        <w:tc>
          <w:tcPr>
            <w:tcW w:w="863" w:type="pct"/>
          </w:tcPr>
          <w:p w:rsidR="00A8472E" w:rsidRPr="00D415A8" w:rsidRDefault="00A8472E" w:rsidP="00231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14,178</w:t>
            </w:r>
          </w:p>
        </w:tc>
        <w:tc>
          <w:tcPr>
            <w:tcW w:w="951" w:type="pct"/>
          </w:tcPr>
          <w:p w:rsidR="00A8472E" w:rsidRPr="00D415A8" w:rsidRDefault="00A8472E" w:rsidP="00231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67,224</w:t>
            </w:r>
          </w:p>
        </w:tc>
        <w:tc>
          <w:tcPr>
            <w:tcW w:w="951" w:type="pct"/>
          </w:tcPr>
          <w:p w:rsidR="00A8472E" w:rsidRPr="00D415A8" w:rsidRDefault="00A8472E" w:rsidP="00231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52,823</w:t>
            </w:r>
          </w:p>
        </w:tc>
      </w:tr>
      <w:tr w:rsidR="00A8472E" w:rsidRPr="00D415A8" w:rsidTr="002318CC">
        <w:tc>
          <w:tcPr>
            <w:tcW w:w="495" w:type="pct"/>
          </w:tcPr>
          <w:p w:rsidR="00A8472E" w:rsidRPr="00D415A8" w:rsidRDefault="00A8472E" w:rsidP="00231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53" w:type="pct"/>
          </w:tcPr>
          <w:p w:rsidR="00A8472E" w:rsidRPr="00D415A8" w:rsidRDefault="00A8472E" w:rsidP="00231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8" w:type="pct"/>
          </w:tcPr>
          <w:p w:rsidR="00A8472E" w:rsidRPr="00D415A8" w:rsidRDefault="00A8472E" w:rsidP="00231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33,43</w:t>
            </w:r>
          </w:p>
        </w:tc>
        <w:tc>
          <w:tcPr>
            <w:tcW w:w="863" w:type="pct"/>
          </w:tcPr>
          <w:p w:rsidR="00A8472E" w:rsidRPr="00D415A8" w:rsidRDefault="00A8472E" w:rsidP="00231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12,889</w:t>
            </w:r>
          </w:p>
        </w:tc>
        <w:tc>
          <w:tcPr>
            <w:tcW w:w="951" w:type="pct"/>
          </w:tcPr>
          <w:p w:rsidR="00A8472E" w:rsidRPr="00D415A8" w:rsidRDefault="00A8472E" w:rsidP="00231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80,113</w:t>
            </w:r>
          </w:p>
        </w:tc>
        <w:tc>
          <w:tcPr>
            <w:tcW w:w="951" w:type="pct"/>
          </w:tcPr>
          <w:p w:rsidR="00A8472E" w:rsidRPr="00D415A8" w:rsidRDefault="00A8472E" w:rsidP="00231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63,587</w:t>
            </w:r>
          </w:p>
        </w:tc>
      </w:tr>
      <w:tr w:rsidR="00A8472E" w:rsidRPr="00D415A8" w:rsidTr="002318CC">
        <w:trPr>
          <w:trHeight w:val="295"/>
        </w:trPr>
        <w:tc>
          <w:tcPr>
            <w:tcW w:w="495" w:type="pct"/>
          </w:tcPr>
          <w:p w:rsidR="00A8472E" w:rsidRPr="00D415A8" w:rsidRDefault="00A8472E" w:rsidP="00231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53" w:type="pct"/>
          </w:tcPr>
          <w:p w:rsidR="00A8472E" w:rsidRPr="00D415A8" w:rsidRDefault="00A8472E" w:rsidP="00231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125,3</w:t>
            </w:r>
          </w:p>
        </w:tc>
        <w:tc>
          <w:tcPr>
            <w:tcW w:w="788" w:type="pct"/>
          </w:tcPr>
          <w:p w:rsidR="00A8472E" w:rsidRPr="00D415A8" w:rsidRDefault="00A8472E" w:rsidP="00231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334,3</w:t>
            </w:r>
          </w:p>
        </w:tc>
        <w:tc>
          <w:tcPr>
            <w:tcW w:w="863" w:type="pct"/>
          </w:tcPr>
          <w:p w:rsidR="00A8472E" w:rsidRPr="00D415A8" w:rsidRDefault="00A8472E" w:rsidP="00231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205,413</w:t>
            </w:r>
          </w:p>
        </w:tc>
        <w:tc>
          <w:tcPr>
            <w:tcW w:w="951" w:type="pct"/>
          </w:tcPr>
          <w:p w:rsidR="00A8472E" w:rsidRPr="00D415A8" w:rsidRDefault="00A8472E" w:rsidP="00231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1" w:type="pct"/>
          </w:tcPr>
          <w:p w:rsidR="00A8472E" w:rsidRPr="00D415A8" w:rsidRDefault="00A8472E" w:rsidP="00231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8472E" w:rsidRDefault="00A8472E" w:rsidP="00A8472E">
      <w:pPr>
        <w:widowControl w:val="0"/>
        <w:tabs>
          <w:tab w:val="right" w:pos="9355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A8472E" w:rsidRDefault="00A8472E" w:rsidP="00A8472E">
      <w:pPr>
        <w:widowControl w:val="0"/>
        <w:tabs>
          <w:tab w:val="right" w:pos="9355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6A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2.2. Определение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36A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внутренней нормы доходности </w:t>
      </w:r>
      <w:proofErr w:type="spellStart"/>
      <w:r w:rsidRPr="004536A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Е</w:t>
      </w:r>
      <w:r w:rsidRPr="004536AA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вн</w:t>
      </w:r>
      <w:proofErr w:type="spellEnd"/>
      <w:r w:rsidRPr="004536A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графическим методом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D415A8" w:rsidRPr="00D415A8" w:rsidRDefault="00A8472E" w:rsidP="00A8472E">
      <w:pPr>
        <w:widowControl w:val="0"/>
        <w:tabs>
          <w:tab w:val="right" w:pos="9355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Рассчитать </w:t>
      </w:r>
      <w:proofErr w:type="spellStart"/>
      <w:r w:rsidR="004536AA" w:rsidRPr="00A8472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Е</w:t>
      </w:r>
      <w:r w:rsidR="004536AA" w:rsidRPr="00A8472E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вн</w:t>
      </w:r>
      <w:proofErr w:type="spellEnd"/>
      <w:r w:rsidR="004536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 решив уравнение</w:t>
      </w:r>
      <w:r w:rsidR="004536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10.4, что требует определенных математических знаний. Эту величину можно определить графически. Из таблицы  10.2 находим год, когда величина дисконтированного дохода меняет знак с плюса на минус </w:t>
      </w:r>
      <w:proofErr w:type="gramStart"/>
      <w:r w:rsidR="004536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="004536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 w:rsidR="004536A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прмере</w:t>
      </w:r>
      <w:proofErr w:type="spellEnd"/>
      <w:r w:rsidR="004536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 произойдет на 5 год реализации проекта). </w:t>
      </w:r>
      <w:r w:rsidR="00D415A8"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Строится график (рис. 10.1) при значениях чистого дисконтированного дохода в пятом году ДД</w:t>
      </w:r>
      <w:r w:rsidR="00D415A8" w:rsidRPr="00D415A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5</w:t>
      </w:r>
      <w:r w:rsidR="00D415A8"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>=(+1,426) млн. руб. при Е</w:t>
      </w:r>
      <w:r w:rsidR="00D415A8" w:rsidRPr="00D415A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="00D415A8"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>=0,1 (рис.10.1) и ДД</w:t>
      </w:r>
      <w:r w:rsidR="00D415A8" w:rsidRPr="00D415A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5</w:t>
      </w:r>
      <w:r w:rsidR="00D415A8"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>=(-4,792) млн. руб. при Е</w:t>
      </w:r>
      <w:r w:rsidR="00D415A8" w:rsidRPr="00D415A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="00D415A8"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=0,12 (год, в котором чистый дисконтированный доход имеет положительное и отрицательное значения). </w:t>
      </w:r>
    </w:p>
    <w:p w:rsidR="00D415A8" w:rsidRPr="00D415A8" w:rsidRDefault="00D415A8" w:rsidP="00D415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5A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BDCB28A" wp14:editId="7CBA206F">
            <wp:extent cx="5927725" cy="3517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08" t="2650" r="1744" b="48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7725" cy="351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15A8" w:rsidRPr="00D415A8" w:rsidRDefault="00D415A8" w:rsidP="00D415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Рис. 10.1 Определение внутренней нормы доходности ресурсосберегающего мероприятия</w:t>
      </w:r>
    </w:p>
    <w:p w:rsidR="00D415A8" w:rsidRPr="00D415A8" w:rsidRDefault="00D415A8" w:rsidP="00D415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15A8" w:rsidRPr="00D415A8" w:rsidRDefault="00D415A8" w:rsidP="004536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Внутренняя норма доходности определяется в точке, соответствующей нулевому значению чистого дисконтированного дохода и равна </w:t>
      </w:r>
      <w:r w:rsidR="004536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данном случае </w:t>
      </w:r>
      <w:proofErr w:type="spellStart"/>
      <w:r w:rsidR="004536AA" w:rsidRPr="00A8472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Е</w:t>
      </w:r>
      <w:r w:rsidR="004536AA" w:rsidRPr="00A8472E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вн</w:t>
      </w:r>
      <w:proofErr w:type="spellEnd"/>
      <w:r w:rsidR="004536AA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=</w:t>
      </w:r>
      <w:r w:rsidR="004536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>0,104</w:t>
      </w:r>
      <w:r w:rsidR="004536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6, что больше принятой ставки дисконтирования. Это говорит о том, что реализуемые ресурсосберегающие мероприятия </w:t>
      </w:r>
      <w:r w:rsidR="00E73C11"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="004536A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кономически выгодны и эффекти</w:t>
      </w:r>
      <w:r w:rsidR="00E73C1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4536AA">
        <w:rPr>
          <w:rFonts w:ascii="Times New Roman" w:eastAsia="Times New Roman" w:hAnsi="Times New Roman" w:cs="Times New Roman"/>
          <w:sz w:val="24"/>
          <w:szCs w:val="24"/>
          <w:lang w:eastAsia="ru-RU"/>
        </w:rPr>
        <w:t>ны</w:t>
      </w:r>
      <w:proofErr w:type="gramStart"/>
      <w:r w:rsidR="004536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73C1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A8472E" w:rsidRPr="00A8472E" w:rsidRDefault="00E73C11" w:rsidP="00A847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</w:t>
      </w:r>
      <w:r w:rsidRPr="00E73C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2.3. Определение индекса рентабельности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415A8" w:rsidRPr="00D415A8" w:rsidRDefault="00D415A8" w:rsidP="00D415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расчете индекса прибыльности используются итоговое значение графы «Настоящая стоимость» и значение капитальны</w:t>
      </w:r>
      <w:r w:rsidR="00E73C11">
        <w:rPr>
          <w:rFonts w:ascii="Times New Roman" w:eastAsia="Times New Roman" w:hAnsi="Times New Roman" w:cs="Times New Roman"/>
          <w:sz w:val="24"/>
          <w:szCs w:val="24"/>
          <w:lang w:eastAsia="ru-RU"/>
        </w:rPr>
        <w:t>х вложений из таблицы 10.2</w:t>
      </w:r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415A8" w:rsidRPr="00D415A8" w:rsidRDefault="00D415A8" w:rsidP="00D415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5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П</w:t>
      </w:r>
      <w:r w:rsidRPr="00D415A8">
        <w:rPr>
          <w:rFonts w:ascii="Times New Roman" w:eastAsia="Times New Roman" w:hAnsi="Times New Roman" w:cs="Times New Roman"/>
          <w:bCs/>
          <w:sz w:val="24"/>
          <w:szCs w:val="24"/>
          <w:vertAlign w:val="subscript"/>
          <w:lang w:eastAsia="ru-RU"/>
        </w:rPr>
        <w:t>и</w:t>
      </w:r>
      <w:r w:rsidRPr="00D415A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>
        <w:rPr>
          <w:rFonts w:ascii="Times New Roman" w:eastAsia="Times New Roman" w:hAnsi="Times New Roman" w:cs="Times New Roman"/>
          <w:noProof/>
          <w:position w:val="-36"/>
          <w:sz w:val="24"/>
          <w:szCs w:val="24"/>
          <w:lang w:eastAsia="ru-RU"/>
        </w:rPr>
        <w:drawing>
          <wp:inline distT="0" distB="0" distL="0" distR="0">
            <wp:extent cx="1247775" cy="5334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415A8" w:rsidRPr="00D415A8" w:rsidRDefault="00D415A8" w:rsidP="00E73C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 образом, в результате расчета полученные значения дисконтированного дохода, внутренней нормы доходности и индекса прибыльности подтверждают эффективность использования средств, направляемых на выполнение данного ресурсосберегающего мероприятия.</w:t>
      </w:r>
    </w:p>
    <w:p w:rsidR="00E73C11" w:rsidRDefault="00E73C11" w:rsidP="00E73C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73C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2.4 </w:t>
      </w:r>
      <w:r w:rsidRPr="00E73C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Определение динамического срока</w:t>
      </w:r>
      <w:r w:rsidRPr="00E73C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окупаемости.</w:t>
      </w:r>
    </w:p>
    <w:p w:rsidR="00D415A8" w:rsidRPr="00E73C11" w:rsidRDefault="00E73C11" w:rsidP="00E73C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</w:t>
      </w:r>
      <w:r w:rsidR="00D415A8"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Динамический срок окупаемости </w:t>
      </w:r>
      <w:proofErr w:type="spellStart"/>
      <w:r w:rsidR="00D415A8"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D415A8" w:rsidRPr="00D415A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д</w:t>
      </w:r>
      <w:proofErr w:type="spellEnd"/>
      <w:r w:rsidR="00D415A8"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практике определяется графическим методом (рис.10.2). На горизонтальной оси </w:t>
      </w:r>
      <w:r w:rsidR="00D415A8" w:rsidRPr="00D415A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="00D415A8"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откладываются равные промежутки времени, соответствующие годам расчетного периода Т. По вертикальной оси </w:t>
      </w:r>
      <w:r w:rsidR="00D415A8" w:rsidRPr="00D415A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</w:t>
      </w:r>
      <w:r w:rsidR="00D415A8"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откладываются величины чистого дисконтированного дохода (ДД) в соответствующем году. График строится на основании данных, приведенных в таблице 10.2. Точка пересечения кривой с осью </w:t>
      </w:r>
      <w:r w:rsidR="00D415A8" w:rsidRPr="00D415A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="00D415A8"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определяет динамический срок окупаемости, равный 4,9 лет, что меньше устанавливаемой величины показателя - 8 лет. Таким образом, возврат заемных средств (кредитов банка) возможен по истечению 5 лет после начала инвестирования и внедрения ресурсосберегающего мероприятия.</w:t>
      </w:r>
    </w:p>
    <w:p w:rsidR="00D415A8" w:rsidRPr="00D415A8" w:rsidRDefault="00D415A8" w:rsidP="00D415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5A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4883785" cy="2399030"/>
            <wp:effectExtent l="0" t="0" r="0" b="127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3785" cy="2399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73C11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D415A8" w:rsidRPr="00D415A8" w:rsidRDefault="00D415A8" w:rsidP="00D415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Рис. 10.2   Графическое определение динамического срока окупаемости </w:t>
      </w:r>
      <w:proofErr w:type="spellStart"/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D415A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д</w:t>
      </w:r>
      <w:proofErr w:type="spellEnd"/>
    </w:p>
    <w:p w:rsidR="00D415A8" w:rsidRPr="00D415A8" w:rsidRDefault="00D415A8" w:rsidP="00D415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631C" w:rsidRPr="00E73C11" w:rsidRDefault="00E73C11" w:rsidP="00446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73C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3.</w:t>
      </w:r>
      <w:r w:rsidR="0044631C" w:rsidRPr="00E73C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Задание: провести расчет экономической эффективности внедрения ресурсосберегающих мероприятий согласно выбранному варианту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proofErr w:type="gramStart"/>
      <w:r w:rsidR="0044631C" w:rsidRPr="00E73C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( </w:t>
      </w:r>
      <w:proofErr w:type="gramEnd"/>
      <w:r w:rsidR="0044631C" w:rsidRPr="00E73C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Табл. 10.3)</w:t>
      </w:r>
    </w:p>
    <w:p w:rsidR="00BD2B53" w:rsidRDefault="00BD2B53" w:rsidP="00BD2B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2B53" w:rsidRDefault="00BD2B53" w:rsidP="00BD2B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2B53" w:rsidRDefault="00BD2B53" w:rsidP="00BD2B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10.3 Исходные данные для расчетов</w:t>
      </w:r>
    </w:p>
    <w:p w:rsidR="00BD2B53" w:rsidRDefault="00BD2B53" w:rsidP="00BD2B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2"/>
        <w:gridCol w:w="1488"/>
        <w:gridCol w:w="1392"/>
        <w:gridCol w:w="1128"/>
        <w:gridCol w:w="683"/>
        <w:gridCol w:w="1357"/>
        <w:gridCol w:w="1428"/>
        <w:gridCol w:w="1548"/>
      </w:tblGrid>
      <w:tr w:rsidR="00BD2B53" w:rsidRPr="00D415A8" w:rsidTr="002318CC">
        <w:tc>
          <w:tcPr>
            <w:tcW w:w="732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вар.</w:t>
            </w:r>
          </w:p>
        </w:tc>
        <w:tc>
          <w:tcPr>
            <w:tcW w:w="1488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Требуе</w:t>
            </w: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мые капи</w:t>
            </w: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тальные вложения, </w:t>
            </w:r>
          </w:p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392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</w:t>
            </w: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ная годо</w:t>
            </w: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вая эко</w:t>
            </w: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номия, </w:t>
            </w:r>
          </w:p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128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</w:t>
            </w: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четный период, лет</w:t>
            </w:r>
          </w:p>
        </w:tc>
        <w:tc>
          <w:tcPr>
            <w:tcW w:w="683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вар.</w:t>
            </w:r>
          </w:p>
        </w:tc>
        <w:tc>
          <w:tcPr>
            <w:tcW w:w="1357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Требуе</w:t>
            </w: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мые ка</w:t>
            </w: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питаль</w:t>
            </w: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ные вло</w:t>
            </w: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жения, млн. руб.</w:t>
            </w:r>
          </w:p>
        </w:tc>
        <w:tc>
          <w:tcPr>
            <w:tcW w:w="1428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Расчетная годовая экономия, млн. </w:t>
            </w:r>
            <w:proofErr w:type="spellStart"/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1548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Расчетный период, лет</w:t>
            </w:r>
          </w:p>
        </w:tc>
      </w:tr>
      <w:tr w:rsidR="00BD2B53" w:rsidRPr="00D415A8" w:rsidTr="002318CC">
        <w:tc>
          <w:tcPr>
            <w:tcW w:w="732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88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115,2</w:t>
            </w:r>
          </w:p>
        </w:tc>
        <w:tc>
          <w:tcPr>
            <w:tcW w:w="1392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28,81</w:t>
            </w:r>
          </w:p>
        </w:tc>
        <w:tc>
          <w:tcPr>
            <w:tcW w:w="1128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83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57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75,2</w:t>
            </w:r>
          </w:p>
        </w:tc>
        <w:tc>
          <w:tcPr>
            <w:tcW w:w="1428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21,49</w:t>
            </w:r>
          </w:p>
        </w:tc>
        <w:tc>
          <w:tcPr>
            <w:tcW w:w="1548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D2B53" w:rsidRPr="00D415A8" w:rsidTr="002318CC">
        <w:tc>
          <w:tcPr>
            <w:tcW w:w="732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8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118,6</w:t>
            </w:r>
          </w:p>
        </w:tc>
        <w:tc>
          <w:tcPr>
            <w:tcW w:w="1392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30,42</w:t>
            </w:r>
          </w:p>
        </w:tc>
        <w:tc>
          <w:tcPr>
            <w:tcW w:w="1128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83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57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74,6</w:t>
            </w:r>
          </w:p>
        </w:tc>
        <w:tc>
          <w:tcPr>
            <w:tcW w:w="1428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18,19</w:t>
            </w:r>
          </w:p>
        </w:tc>
        <w:tc>
          <w:tcPr>
            <w:tcW w:w="1548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D2B53" w:rsidRPr="00D415A8" w:rsidTr="002318CC">
        <w:tc>
          <w:tcPr>
            <w:tcW w:w="732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88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117,4</w:t>
            </w:r>
          </w:p>
        </w:tc>
        <w:tc>
          <w:tcPr>
            <w:tcW w:w="1392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36,62</w:t>
            </w:r>
          </w:p>
        </w:tc>
        <w:tc>
          <w:tcPr>
            <w:tcW w:w="1128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83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57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85,5</w:t>
            </w:r>
          </w:p>
        </w:tc>
        <w:tc>
          <w:tcPr>
            <w:tcW w:w="1428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22,50</w:t>
            </w:r>
          </w:p>
        </w:tc>
        <w:tc>
          <w:tcPr>
            <w:tcW w:w="1548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BD2B53" w:rsidRPr="00D415A8" w:rsidTr="002318CC">
        <w:tc>
          <w:tcPr>
            <w:tcW w:w="732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8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121,2</w:t>
            </w:r>
          </w:p>
        </w:tc>
        <w:tc>
          <w:tcPr>
            <w:tcW w:w="1392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31,89</w:t>
            </w:r>
          </w:p>
        </w:tc>
        <w:tc>
          <w:tcPr>
            <w:tcW w:w="1128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83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57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82,5</w:t>
            </w:r>
          </w:p>
        </w:tc>
        <w:tc>
          <w:tcPr>
            <w:tcW w:w="1428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18,33</w:t>
            </w:r>
          </w:p>
        </w:tc>
        <w:tc>
          <w:tcPr>
            <w:tcW w:w="1548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D2B53" w:rsidRPr="00D415A8" w:rsidTr="002318CC">
        <w:tc>
          <w:tcPr>
            <w:tcW w:w="732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88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132,2</w:t>
            </w:r>
          </w:p>
        </w:tc>
        <w:tc>
          <w:tcPr>
            <w:tcW w:w="1392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30,74</w:t>
            </w:r>
          </w:p>
        </w:tc>
        <w:tc>
          <w:tcPr>
            <w:tcW w:w="1128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83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57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  <w:tc>
          <w:tcPr>
            <w:tcW w:w="1428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24,21</w:t>
            </w:r>
          </w:p>
        </w:tc>
        <w:tc>
          <w:tcPr>
            <w:tcW w:w="1548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BD2B53" w:rsidRPr="00D415A8" w:rsidTr="002318CC">
        <w:tc>
          <w:tcPr>
            <w:tcW w:w="732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88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112,4</w:t>
            </w:r>
          </w:p>
        </w:tc>
        <w:tc>
          <w:tcPr>
            <w:tcW w:w="1392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30,38</w:t>
            </w:r>
          </w:p>
        </w:tc>
        <w:tc>
          <w:tcPr>
            <w:tcW w:w="1128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83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357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77,6</w:t>
            </w:r>
          </w:p>
        </w:tc>
        <w:tc>
          <w:tcPr>
            <w:tcW w:w="1428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19,91</w:t>
            </w:r>
          </w:p>
        </w:tc>
        <w:tc>
          <w:tcPr>
            <w:tcW w:w="1548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D2B53" w:rsidRPr="00D415A8" w:rsidTr="002318CC">
        <w:tc>
          <w:tcPr>
            <w:tcW w:w="732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8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126,6</w:t>
            </w:r>
          </w:p>
        </w:tc>
        <w:tc>
          <w:tcPr>
            <w:tcW w:w="1392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33,33</w:t>
            </w:r>
          </w:p>
        </w:tc>
        <w:tc>
          <w:tcPr>
            <w:tcW w:w="1128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83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57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  <w:tc>
          <w:tcPr>
            <w:tcW w:w="1428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24,25</w:t>
            </w:r>
          </w:p>
        </w:tc>
        <w:tc>
          <w:tcPr>
            <w:tcW w:w="1548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BD2B53" w:rsidRPr="00D415A8" w:rsidTr="002318CC">
        <w:tc>
          <w:tcPr>
            <w:tcW w:w="732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88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119,8</w:t>
            </w:r>
          </w:p>
        </w:tc>
        <w:tc>
          <w:tcPr>
            <w:tcW w:w="1392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29,22</w:t>
            </w:r>
          </w:p>
        </w:tc>
        <w:tc>
          <w:tcPr>
            <w:tcW w:w="1128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83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357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100,4</w:t>
            </w:r>
          </w:p>
        </w:tc>
        <w:tc>
          <w:tcPr>
            <w:tcW w:w="1428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26,42</w:t>
            </w:r>
          </w:p>
        </w:tc>
        <w:tc>
          <w:tcPr>
            <w:tcW w:w="1548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D2B53" w:rsidRPr="00D415A8" w:rsidTr="002318CC">
        <w:tc>
          <w:tcPr>
            <w:tcW w:w="732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88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124,2</w:t>
            </w:r>
          </w:p>
        </w:tc>
        <w:tc>
          <w:tcPr>
            <w:tcW w:w="1392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27,61</w:t>
            </w:r>
          </w:p>
        </w:tc>
        <w:tc>
          <w:tcPr>
            <w:tcW w:w="1128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83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357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89,2</w:t>
            </w:r>
          </w:p>
        </w:tc>
        <w:tc>
          <w:tcPr>
            <w:tcW w:w="1428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21,76</w:t>
            </w:r>
          </w:p>
        </w:tc>
        <w:tc>
          <w:tcPr>
            <w:tcW w:w="1548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BD2B53" w:rsidRPr="00D415A8" w:rsidTr="002318CC">
        <w:tc>
          <w:tcPr>
            <w:tcW w:w="732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88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133,3</w:t>
            </w:r>
          </w:p>
        </w:tc>
        <w:tc>
          <w:tcPr>
            <w:tcW w:w="1392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40,40</w:t>
            </w:r>
          </w:p>
        </w:tc>
        <w:tc>
          <w:tcPr>
            <w:tcW w:w="1128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83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357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76,9</w:t>
            </w:r>
          </w:p>
        </w:tc>
        <w:tc>
          <w:tcPr>
            <w:tcW w:w="1428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18,31</w:t>
            </w:r>
          </w:p>
        </w:tc>
        <w:tc>
          <w:tcPr>
            <w:tcW w:w="1548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D2B53" w:rsidRPr="00D415A8" w:rsidTr="002318CC">
        <w:tc>
          <w:tcPr>
            <w:tcW w:w="732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88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116,8</w:t>
            </w:r>
          </w:p>
        </w:tc>
        <w:tc>
          <w:tcPr>
            <w:tcW w:w="1392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34,35</w:t>
            </w:r>
          </w:p>
        </w:tc>
        <w:tc>
          <w:tcPr>
            <w:tcW w:w="1128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83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57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78,8</w:t>
            </w:r>
          </w:p>
        </w:tc>
        <w:tc>
          <w:tcPr>
            <w:tcW w:w="1428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20,78</w:t>
            </w:r>
          </w:p>
        </w:tc>
        <w:tc>
          <w:tcPr>
            <w:tcW w:w="1548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BD2B53" w:rsidRPr="00D415A8" w:rsidTr="002318CC">
        <w:tc>
          <w:tcPr>
            <w:tcW w:w="732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88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119,4</w:t>
            </w:r>
          </w:p>
        </w:tc>
        <w:tc>
          <w:tcPr>
            <w:tcW w:w="1392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34,10</w:t>
            </w:r>
          </w:p>
        </w:tc>
        <w:tc>
          <w:tcPr>
            <w:tcW w:w="1128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83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357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90,2</w:t>
            </w:r>
          </w:p>
        </w:tc>
        <w:tc>
          <w:tcPr>
            <w:tcW w:w="1428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25,05</w:t>
            </w:r>
          </w:p>
        </w:tc>
        <w:tc>
          <w:tcPr>
            <w:tcW w:w="1548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D2B53" w:rsidRPr="00D415A8" w:rsidTr="002318CC">
        <w:tc>
          <w:tcPr>
            <w:tcW w:w="732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88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120,5</w:t>
            </w:r>
          </w:p>
        </w:tc>
        <w:tc>
          <w:tcPr>
            <w:tcW w:w="1392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29,39</w:t>
            </w:r>
          </w:p>
        </w:tc>
        <w:tc>
          <w:tcPr>
            <w:tcW w:w="1128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83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357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101,1</w:t>
            </w:r>
          </w:p>
        </w:tc>
        <w:tc>
          <w:tcPr>
            <w:tcW w:w="1428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28,88</w:t>
            </w:r>
          </w:p>
        </w:tc>
        <w:tc>
          <w:tcPr>
            <w:tcW w:w="1548" w:type="dxa"/>
          </w:tcPr>
          <w:p w:rsidR="00BD2B53" w:rsidRPr="00D415A8" w:rsidRDefault="00BD2B53" w:rsidP="00231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</w:tbl>
    <w:p w:rsidR="0044631C" w:rsidRPr="00D415A8" w:rsidRDefault="0044631C" w:rsidP="00446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15A8" w:rsidRPr="00D415A8" w:rsidRDefault="00D415A8" w:rsidP="00D415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15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Порядок выполнения работы</w:t>
      </w:r>
    </w:p>
    <w:p w:rsidR="00D415A8" w:rsidRPr="00D415A8" w:rsidRDefault="00D415A8" w:rsidP="00D415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15A8" w:rsidRPr="00D415A8" w:rsidRDefault="00D415A8" w:rsidP="00D415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>1. По указанию преподавателя выбрать из таблицы 10.3 исходные данные для расчета экономической эффективности ресурсосберегающего мероприятия, внести необходимые данные в соответствующие графы таблицы 10.4.</w:t>
      </w:r>
    </w:p>
    <w:p w:rsidR="00D415A8" w:rsidRPr="00D415A8" w:rsidRDefault="00D415A8" w:rsidP="00D415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 формуле (10.1) определить простой срок окупаемости Т</w:t>
      </w:r>
      <w:proofErr w:type="gramStart"/>
      <w:r w:rsidRPr="00D415A8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n</w:t>
      </w:r>
      <w:proofErr w:type="gramEnd"/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Проверить его соответствие нормативному значению (Т</w:t>
      </w:r>
      <w:proofErr w:type="gramStart"/>
      <w:r w:rsidRPr="00D415A8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n</w:t>
      </w:r>
      <w:proofErr w:type="gramEnd"/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>≤5 лет), сделать вывод о соответствии нормативным требованиям.</w:t>
      </w:r>
    </w:p>
    <w:p w:rsidR="00333F46" w:rsidRDefault="00E73C11" w:rsidP="00333F4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По формуле (10.2</w:t>
      </w:r>
      <w:r w:rsidR="00D415A8"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>) для каждого года расчетного периода, в течение которого извлекается доход от ресурсосберегающего мероприятия, опред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елить его «настоящую стоимость» </w:t>
      </w:r>
      <w:r w:rsidR="00333F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внести ее в соответствующую строку столбца  «настоящая стоимость денег» Табл. 10.4.  </w:t>
      </w:r>
      <w:r w:rsidR="00D415A8"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Суммарное значение «настоящей стоимости» за расчетный период внести в графу «итого» таблицы 10.4. </w:t>
      </w:r>
      <w:r w:rsidR="00333F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415A8" w:rsidRPr="00D415A8" w:rsidRDefault="00333F46" w:rsidP="00333F4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4.Рассчитать </w:t>
      </w:r>
      <w:r w:rsidR="00D415A8"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дисконтированный доход от ресурсосберегающего мероприятия при нормативной ставке дисконтирования Е</w:t>
      </w:r>
      <w:proofErr w:type="gramStart"/>
      <w:r w:rsidR="00D415A8" w:rsidRPr="00D415A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proofErr w:type="gramEnd"/>
      <w:r w:rsidR="00BD2B53">
        <w:rPr>
          <w:rFonts w:ascii="Times New Roman" w:eastAsia="Times New Roman" w:hAnsi="Times New Roman" w:cs="Times New Roman"/>
          <w:sz w:val="24"/>
          <w:szCs w:val="24"/>
          <w:lang w:eastAsia="ru-RU"/>
        </w:rPr>
        <w:t>=0,15</w:t>
      </w:r>
      <w:r w:rsidR="00D415A8"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Результаты расчета для каждого года занести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соответствующую графу таблицы</w:t>
      </w:r>
      <w:r w:rsidR="00D415A8"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10.4.</w:t>
      </w:r>
    </w:p>
    <w:p w:rsidR="00D415A8" w:rsidRPr="00D415A8" w:rsidRDefault="00333F46" w:rsidP="00BD2B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Рассчитать </w:t>
      </w:r>
      <w:r w:rsidR="00D415A8"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дисконтированный доход от ресурсосберегающего мероприятия при нормативной ставке дисконтирования 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proofErr w:type="gramEnd"/>
      <w:r w:rsidR="00D415A8"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Выбор Е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="00D415A8"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проводится следующим образом:</w:t>
      </w:r>
      <w:r w:rsidR="00BD2B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варьируя ее значения вблиз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значения Е</w:t>
      </w:r>
      <w:r w:rsidR="00BD2B53">
        <w:rPr>
          <w:rFonts w:ascii="Times New Roman" w:eastAsia="Times New Roman" w:hAnsi="Times New Roman" w:cs="Times New Roman"/>
          <w:sz w:val="24"/>
          <w:szCs w:val="24"/>
          <w:lang w:eastAsia="ru-RU"/>
        </w:rPr>
        <w:t>=0.15 добиваемся таких результатов, при которых имеется год. при котором значение дисконтированного дохода меняет знак с «плюс» на «минус»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D2B5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BD2B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415A8"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расчета для каждо</w:t>
      </w:r>
      <w:r w:rsidR="00BD2B53">
        <w:rPr>
          <w:rFonts w:ascii="Times New Roman" w:eastAsia="Times New Roman" w:hAnsi="Times New Roman" w:cs="Times New Roman"/>
          <w:sz w:val="24"/>
          <w:szCs w:val="24"/>
          <w:lang w:eastAsia="ru-RU"/>
        </w:rPr>
        <w:t>го года занести в таблицу 10.4.</w:t>
      </w:r>
    </w:p>
    <w:p w:rsidR="00D415A8" w:rsidRPr="00D415A8" w:rsidRDefault="00D415A8" w:rsidP="00D415A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10.4 </w:t>
      </w:r>
    </w:p>
    <w:p w:rsidR="00D415A8" w:rsidRPr="00D415A8" w:rsidRDefault="00D415A8" w:rsidP="00D415A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расчета экономической эффективности энергосберегающих мероприятий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7"/>
        <w:gridCol w:w="1805"/>
        <w:gridCol w:w="1492"/>
        <w:gridCol w:w="1526"/>
        <w:gridCol w:w="1765"/>
        <w:gridCol w:w="1943"/>
      </w:tblGrid>
      <w:tr w:rsidR="00D415A8" w:rsidRPr="00D415A8" w:rsidTr="004320C4">
        <w:trPr>
          <w:trHeight w:val="1103"/>
        </w:trPr>
        <w:tc>
          <w:tcPr>
            <w:tcW w:w="495" w:type="pct"/>
          </w:tcPr>
          <w:p w:rsidR="00D415A8" w:rsidRPr="00D415A8" w:rsidRDefault="00D415A8" w:rsidP="00D41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15A8" w:rsidRPr="00D415A8" w:rsidRDefault="00D415A8" w:rsidP="00D41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15A8" w:rsidRPr="00D415A8" w:rsidRDefault="00D415A8" w:rsidP="00D41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953" w:type="pct"/>
          </w:tcPr>
          <w:p w:rsidR="00D415A8" w:rsidRPr="00D415A8" w:rsidRDefault="00D415A8" w:rsidP="00D41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</w:t>
            </w: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ные вложе</w:t>
            </w: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ния,  млн. </w:t>
            </w:r>
            <w:proofErr w:type="spellStart"/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788" w:type="pct"/>
          </w:tcPr>
          <w:p w:rsidR="00D415A8" w:rsidRPr="00D415A8" w:rsidRDefault="00D415A8" w:rsidP="00D41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Экономия, млн. </w:t>
            </w:r>
            <w:proofErr w:type="spellStart"/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806" w:type="pct"/>
          </w:tcPr>
          <w:p w:rsidR="00D415A8" w:rsidRPr="00D415A8" w:rsidRDefault="00D415A8" w:rsidP="00D41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Настоящая стоимость, млн. </w:t>
            </w:r>
            <w:proofErr w:type="spellStart"/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932" w:type="pct"/>
          </w:tcPr>
          <w:p w:rsidR="00D415A8" w:rsidRPr="00E73C11" w:rsidRDefault="00D415A8" w:rsidP="00D41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Чистый дис</w:t>
            </w: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контирован</w:t>
            </w: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ный доход при </w:t>
            </w:r>
            <w:r w:rsidRPr="00E73C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proofErr w:type="gramStart"/>
            <w:r w:rsidRPr="00E73C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="00E73C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="00E73C11" w:rsidRPr="00E73C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E73C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 w:rsidR="00BD2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6" w:type="pct"/>
          </w:tcPr>
          <w:p w:rsidR="00D415A8" w:rsidRPr="00D415A8" w:rsidRDefault="00D415A8" w:rsidP="00D41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Чистый дисконтиро</w:t>
            </w: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ванный до</w:t>
            </w: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ход при Е</w:t>
            </w:r>
            <w:proofErr w:type="gramStart"/>
            <w:r w:rsidR="00E73C1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proofErr w:type="gramEnd"/>
          </w:p>
        </w:tc>
      </w:tr>
      <w:tr w:rsidR="00D415A8" w:rsidRPr="00D415A8" w:rsidTr="004320C4">
        <w:tc>
          <w:tcPr>
            <w:tcW w:w="495" w:type="pct"/>
          </w:tcPr>
          <w:p w:rsidR="00D415A8" w:rsidRPr="00D415A8" w:rsidRDefault="00D415A8" w:rsidP="00D41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53" w:type="pct"/>
          </w:tcPr>
          <w:p w:rsidR="00D415A8" w:rsidRPr="00D415A8" w:rsidRDefault="00D415A8" w:rsidP="00D41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</w:tcPr>
          <w:p w:rsidR="00D415A8" w:rsidRPr="00D415A8" w:rsidRDefault="00D415A8" w:rsidP="00D41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6" w:type="pct"/>
          </w:tcPr>
          <w:p w:rsidR="00D415A8" w:rsidRPr="00D415A8" w:rsidRDefault="00D415A8" w:rsidP="00D41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2" w:type="pct"/>
          </w:tcPr>
          <w:p w:rsidR="00D415A8" w:rsidRPr="00D415A8" w:rsidRDefault="00D415A8" w:rsidP="00D41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pct"/>
          </w:tcPr>
          <w:p w:rsidR="00D415A8" w:rsidRPr="00D415A8" w:rsidRDefault="00D415A8" w:rsidP="00D41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15A8" w:rsidRPr="00D415A8" w:rsidTr="004320C4">
        <w:tc>
          <w:tcPr>
            <w:tcW w:w="495" w:type="pct"/>
          </w:tcPr>
          <w:p w:rsidR="00D415A8" w:rsidRPr="00D415A8" w:rsidRDefault="00D415A8" w:rsidP="00D41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…..</w:t>
            </w:r>
          </w:p>
        </w:tc>
        <w:tc>
          <w:tcPr>
            <w:tcW w:w="953" w:type="pct"/>
          </w:tcPr>
          <w:p w:rsidR="00D415A8" w:rsidRPr="00D415A8" w:rsidRDefault="00D415A8" w:rsidP="00D41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</w:tcPr>
          <w:p w:rsidR="00D415A8" w:rsidRPr="00D415A8" w:rsidRDefault="00D415A8" w:rsidP="00D41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6" w:type="pct"/>
          </w:tcPr>
          <w:p w:rsidR="00D415A8" w:rsidRPr="00D415A8" w:rsidRDefault="00D415A8" w:rsidP="00D41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2" w:type="pct"/>
          </w:tcPr>
          <w:p w:rsidR="00D415A8" w:rsidRPr="00D415A8" w:rsidRDefault="00D415A8" w:rsidP="00D41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pct"/>
          </w:tcPr>
          <w:p w:rsidR="00D415A8" w:rsidRPr="00D415A8" w:rsidRDefault="00D415A8" w:rsidP="00D41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15A8" w:rsidRPr="00D415A8" w:rsidTr="004320C4">
        <w:tc>
          <w:tcPr>
            <w:tcW w:w="495" w:type="pct"/>
          </w:tcPr>
          <w:p w:rsidR="00D415A8" w:rsidRPr="00D415A8" w:rsidRDefault="00D415A8" w:rsidP="00D41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53" w:type="pct"/>
          </w:tcPr>
          <w:p w:rsidR="00D415A8" w:rsidRPr="00D415A8" w:rsidRDefault="00D415A8" w:rsidP="00D41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</w:tcPr>
          <w:p w:rsidR="00D415A8" w:rsidRPr="00D415A8" w:rsidRDefault="00D415A8" w:rsidP="00D41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6" w:type="pct"/>
          </w:tcPr>
          <w:p w:rsidR="00D415A8" w:rsidRPr="00D415A8" w:rsidRDefault="00D415A8" w:rsidP="00D41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2" w:type="pct"/>
          </w:tcPr>
          <w:p w:rsidR="00D415A8" w:rsidRPr="00D415A8" w:rsidRDefault="00D415A8" w:rsidP="00D41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pct"/>
          </w:tcPr>
          <w:p w:rsidR="00D415A8" w:rsidRPr="00D415A8" w:rsidRDefault="00D415A8" w:rsidP="00D41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415A8" w:rsidRPr="00D415A8" w:rsidRDefault="00D415A8" w:rsidP="00D415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15A8" w:rsidRPr="00D415A8" w:rsidRDefault="00D415A8" w:rsidP="00D415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Для года, определенного в предыдущем пункте, графически определить внутреннюю норму доходности </w:t>
      </w:r>
      <w:proofErr w:type="spellStart"/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D415A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вн</w:t>
      </w:r>
      <w:proofErr w:type="spellEnd"/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которая соответствует нулевому значению чистого дисконтированного дохода. Сопоставить полученное значение </w:t>
      </w:r>
      <w:proofErr w:type="gramStart"/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нормативным</w:t>
      </w:r>
      <w:proofErr w:type="gramEnd"/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>, сделать выводы.</w:t>
      </w:r>
    </w:p>
    <w:p w:rsidR="00D415A8" w:rsidRPr="00D415A8" w:rsidRDefault="00BD2B53" w:rsidP="00D415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10. Используя формулу (10.5</w:t>
      </w:r>
      <w:r w:rsidR="00D415A8"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>) и результаты расчетов, приведенные в таблице 10.4, рассчитать индекс прибыльности ресурсосберегающего мероприятия П</w:t>
      </w:r>
      <w:r w:rsidR="00D415A8" w:rsidRPr="00D415A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и</w:t>
      </w:r>
      <w:r w:rsidR="00D415A8"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Сопоставить полученное значение </w:t>
      </w:r>
      <w:proofErr w:type="gramStart"/>
      <w:r w:rsidR="00D415A8"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="00D415A8"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D415A8"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нормативным</w:t>
      </w:r>
      <w:proofErr w:type="gramEnd"/>
      <w:r w:rsidR="00D415A8"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>, сделать выводы.</w:t>
      </w:r>
    </w:p>
    <w:p w:rsidR="006C0A59" w:rsidRDefault="00D415A8" w:rsidP="00D415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="006C0A5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Используя данные Таблицы 10.4 графически определить динамический срок окупаемости. Построить аналог рис.10.2.</w:t>
      </w:r>
      <w:bookmarkStart w:id="0" w:name="_GoBack"/>
      <w:bookmarkEnd w:id="0"/>
    </w:p>
    <w:p w:rsidR="00D415A8" w:rsidRPr="00D415A8" w:rsidRDefault="006C0A59" w:rsidP="00D415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12.</w:t>
      </w:r>
      <w:r w:rsidR="00D415A8"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Сделать общий вывод об экономической </w:t>
      </w:r>
      <w:r w:rsidR="00D415A8" w:rsidRPr="00D415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эффективности использования средств,</w:t>
      </w:r>
      <w:r w:rsidR="00D415A8"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415A8" w:rsidRPr="00D415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направляемых на выполнение ресурсосберегающего мероприятия.</w:t>
      </w:r>
    </w:p>
    <w:p w:rsidR="00D415A8" w:rsidRPr="00D415A8" w:rsidRDefault="00D415A8" w:rsidP="00D415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415A8" w:rsidRPr="00D415A8" w:rsidRDefault="00BD2B53" w:rsidP="00BD2B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Оформление отчета</w:t>
      </w:r>
    </w:p>
    <w:p w:rsidR="00D415A8" w:rsidRPr="00D415A8" w:rsidRDefault="00D415A8" w:rsidP="00D415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отчете необходимо указать название и цель работы, изложить краткие теоретические сведения по </w:t>
      </w:r>
      <w:r w:rsidRPr="00D415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порядку определения эффективности использования средств,</w:t>
      </w:r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415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направляемых на выполнение ресурсосберегающих мероприятий,</w:t>
      </w:r>
      <w:r w:rsidRPr="00D41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также результаты действий, осуществленных в соответствии с порядком выполнения работы. В конце отчета сделать соответствующие выводы.</w:t>
      </w:r>
    </w:p>
    <w:p w:rsidR="00D415A8" w:rsidRPr="00D415A8" w:rsidRDefault="00D415A8" w:rsidP="00D415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15A8" w:rsidRPr="00D415A8" w:rsidRDefault="00D415A8" w:rsidP="00D415A8">
      <w:pPr>
        <w:tabs>
          <w:tab w:val="left" w:pos="720"/>
          <w:tab w:val="left" w:pos="1652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0677" w:rsidRDefault="00090677"/>
    <w:sectPr w:rsidR="00090677">
      <w:headerReference w:type="default" r:id="rId1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20C4" w:rsidRDefault="004320C4" w:rsidP="00D415A8">
      <w:pPr>
        <w:spacing w:after="0" w:line="240" w:lineRule="auto"/>
      </w:pPr>
      <w:r>
        <w:separator/>
      </w:r>
    </w:p>
  </w:endnote>
  <w:endnote w:type="continuationSeparator" w:id="0">
    <w:p w:rsidR="004320C4" w:rsidRDefault="004320C4" w:rsidP="00D415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20C4" w:rsidRDefault="004320C4" w:rsidP="00D415A8">
      <w:pPr>
        <w:spacing w:after="0" w:line="240" w:lineRule="auto"/>
      </w:pPr>
      <w:r>
        <w:separator/>
      </w:r>
    </w:p>
  </w:footnote>
  <w:footnote w:type="continuationSeparator" w:id="0">
    <w:p w:rsidR="004320C4" w:rsidRDefault="004320C4" w:rsidP="00D415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472E" w:rsidRDefault="00A8472E">
    <w:pPr>
      <w:pStyle w:val="a8"/>
    </w:pPr>
  </w:p>
  <w:p w:rsidR="00A8472E" w:rsidRDefault="00A8472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D7993"/>
    <w:multiLevelType w:val="hybridMultilevel"/>
    <w:tmpl w:val="5F9C3D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890BF4"/>
    <w:multiLevelType w:val="hybridMultilevel"/>
    <w:tmpl w:val="2C70268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816E91"/>
    <w:multiLevelType w:val="hybridMultilevel"/>
    <w:tmpl w:val="9DF2E2EC"/>
    <w:lvl w:ilvl="0" w:tplc="CA103A86">
      <w:start w:val="4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4C760EA3"/>
    <w:multiLevelType w:val="hybridMultilevel"/>
    <w:tmpl w:val="94948AFC"/>
    <w:lvl w:ilvl="0" w:tplc="FB9E70EC">
      <w:start w:val="3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78B34260"/>
    <w:multiLevelType w:val="hybridMultilevel"/>
    <w:tmpl w:val="B5ACF91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5A8"/>
    <w:rsid w:val="00090677"/>
    <w:rsid w:val="00333F46"/>
    <w:rsid w:val="00357EEA"/>
    <w:rsid w:val="003B1302"/>
    <w:rsid w:val="004320C4"/>
    <w:rsid w:val="0044631C"/>
    <w:rsid w:val="004536AA"/>
    <w:rsid w:val="004B2C2B"/>
    <w:rsid w:val="006C0A59"/>
    <w:rsid w:val="009A0733"/>
    <w:rsid w:val="00A0242B"/>
    <w:rsid w:val="00A8472E"/>
    <w:rsid w:val="00BD2B53"/>
    <w:rsid w:val="00D415A8"/>
    <w:rsid w:val="00DB252D"/>
    <w:rsid w:val="00E73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D415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D415A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415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415A8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357EEA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A847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8472E"/>
  </w:style>
  <w:style w:type="paragraph" w:styleId="aa">
    <w:name w:val="footer"/>
    <w:basedOn w:val="a"/>
    <w:link w:val="ab"/>
    <w:uiPriority w:val="99"/>
    <w:unhideWhenUsed/>
    <w:rsid w:val="00A847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847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D415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D415A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415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415A8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357EEA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A847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8472E"/>
  </w:style>
  <w:style w:type="paragraph" w:styleId="aa">
    <w:name w:val="footer"/>
    <w:basedOn w:val="a"/>
    <w:link w:val="ab"/>
    <w:uiPriority w:val="99"/>
    <w:unhideWhenUsed/>
    <w:rsid w:val="00A847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847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wmf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wmf"/><Relationship Id="rId17" Type="http://schemas.openxmlformats.org/officeDocument/2006/relationships/image" Target="media/image9.wmf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image" Target="media/image7.wmf"/><Relationship Id="rId10" Type="http://schemas.openxmlformats.org/officeDocument/2006/relationships/image" Target="media/image2.wmf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4EB221-F941-49B2-A180-502C2255E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8</Pages>
  <Words>2807</Words>
  <Characters>16005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2018-02-19T14:12:00Z</dcterms:created>
  <dcterms:modified xsi:type="dcterms:W3CDTF">2018-02-21T14:13:00Z</dcterms:modified>
</cp:coreProperties>
</file>